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3193A" w14:textId="4C9CA227" w:rsidR="00634CFA" w:rsidRPr="00E620B4" w:rsidRDefault="00D94182" w:rsidP="00D548A5">
      <w:pPr>
        <w:tabs>
          <w:tab w:val="right" w:pos="9936"/>
        </w:tabs>
        <w:rPr>
          <w:rFonts w:ascii="Calibri" w:hAnsi="Calibri" w:cs="Calibri"/>
          <w:sz w:val="36"/>
        </w:rPr>
      </w:pPr>
      <w:r w:rsidRPr="002773AA">
        <w:rPr>
          <w:rFonts w:cs="Arial"/>
          <w:b/>
          <w:noProof/>
          <w:color w:val="FFFFFF" w:themeColor="background1"/>
          <w:sz w:val="18"/>
        </w:rPr>
        <mc:AlternateContent>
          <mc:Choice Requires="wps">
            <w:drawing>
              <wp:anchor distT="0" distB="0" distL="114300" distR="114300" simplePos="0" relativeHeight="251677708" behindDoc="1" locked="0" layoutInCell="1" allowOverlap="1" wp14:anchorId="75C5D2ED" wp14:editId="5224E08D">
                <wp:simplePos x="0" y="0"/>
                <wp:positionH relativeFrom="page">
                  <wp:align>left</wp:align>
                </wp:positionH>
                <wp:positionV relativeFrom="paragraph">
                  <wp:posOffset>-661365</wp:posOffset>
                </wp:positionV>
                <wp:extent cx="8009681" cy="1955410"/>
                <wp:effectExtent l="0" t="0" r="0" b="698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681" cy="195541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8D6EB" id="Rectangle 40" o:spid="_x0000_s1026" style="position:absolute;margin-left:0;margin-top:-52.1pt;width:630.7pt;height:153.95pt;z-index:-2516387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" fillcolor="#0b759b [1605]" stroked="f" strokeweight="1pt">
                <w10:wrap anchorx="page"/>
              </v:rect>
            </w:pict>
          </mc:Fallback>
        </mc:AlternateContent>
      </w:r>
      <w:r w:rsidR="00D548A5">
        <w:rPr>
          <w:rFonts w:ascii="Calibri" w:hAnsi="Calibri" w:cs="Calibri"/>
          <w:sz w:val="36"/>
        </w:rPr>
        <w:tab/>
      </w:r>
    </w:p>
    <w:p w14:paraId="17260A1F" w14:textId="47EB7889" w:rsidR="00634CFA" w:rsidRPr="00E620B4" w:rsidRDefault="00634CFA">
      <w:pPr>
        <w:rPr>
          <w:rFonts w:ascii="Calibri" w:hAnsi="Calibri" w:cs="Calibri"/>
          <w:sz w:val="36"/>
        </w:rPr>
      </w:pPr>
    </w:p>
    <w:p w14:paraId="3FBA5AB3" w14:textId="4EFAADFE" w:rsidR="00634CFA" w:rsidRPr="00E620B4" w:rsidRDefault="00634CFA">
      <w:pPr>
        <w:rPr>
          <w:rFonts w:ascii="Calibri" w:hAnsi="Calibri" w:cs="Calibri"/>
          <w:sz w:val="36"/>
        </w:rPr>
      </w:pPr>
    </w:p>
    <w:p w14:paraId="26363C6E" w14:textId="1E97B677" w:rsidR="00634CFA" w:rsidRPr="00E620B4" w:rsidRDefault="00634CFA" w:rsidP="00634CFA">
      <w:pPr>
        <w:rPr>
          <w:rFonts w:ascii="Calibri" w:hAnsi="Calibri" w:cs="Calibri"/>
          <w:sz w:val="36"/>
        </w:rPr>
      </w:pPr>
    </w:p>
    <w:p w14:paraId="384D0216" w14:textId="77777777" w:rsidR="00A936A7" w:rsidRPr="00E620B4" w:rsidRDefault="00A936A7" w:rsidP="002773AA">
      <w:pPr>
        <w:rPr>
          <w:rFonts w:ascii="Calibri" w:hAnsi="Calibri" w:cs="Calibri"/>
          <w:sz w:val="52"/>
        </w:rPr>
      </w:pPr>
    </w:p>
    <w:p w14:paraId="656EE231" w14:textId="585D6A81" w:rsidR="002773AA" w:rsidRPr="004D37AD" w:rsidRDefault="002773AA" w:rsidP="00AD07E3">
      <w:pPr>
        <w:pStyle w:val="Title"/>
        <w:rPr>
          <w:rStyle w:val="TitleChar"/>
          <w:rFonts w:ascii="Gill Sans MT" w:hAnsi="Gill Sans MT" w:cs="Arial"/>
          <w:color w:val="181D33" w:themeColor="text2" w:themeShade="BF"/>
          <w:sz w:val="96"/>
        </w:rPr>
      </w:pPr>
      <w:r w:rsidRPr="004D37AD">
        <w:rPr>
          <w:rStyle w:val="TitleChar"/>
          <w:rFonts w:ascii="Gill Sans MT" w:hAnsi="Gill Sans MT" w:cs="Arial"/>
          <w:color w:val="181D33" w:themeColor="text2" w:themeShade="BF"/>
          <w:sz w:val="96"/>
        </w:rPr>
        <w:t>201</w:t>
      </w:r>
      <w:r w:rsidR="00354AB7">
        <w:rPr>
          <w:rStyle w:val="TitleChar"/>
          <w:rFonts w:ascii="Gill Sans MT" w:hAnsi="Gill Sans MT" w:cs="Arial"/>
          <w:color w:val="181D33" w:themeColor="text2" w:themeShade="BF"/>
          <w:sz w:val="96"/>
        </w:rPr>
        <w:t>9</w:t>
      </w:r>
    </w:p>
    <w:p w14:paraId="466516DA" w14:textId="22840189" w:rsidR="00700115" w:rsidRPr="008C6EC8" w:rsidRDefault="00D94182" w:rsidP="00354AB7">
      <w:pPr>
        <w:pStyle w:val="Title"/>
        <w:spacing w:before="480"/>
        <w:rPr>
          <w:rStyle w:val="TitleChar"/>
          <w:rFonts w:ascii="Source Sans Pro Light" w:hAnsi="Source Sans Pro Light" w:cs="Arial"/>
          <w:caps/>
          <w:spacing w:val="15"/>
        </w:rPr>
      </w:pPr>
      <w:r w:rsidRPr="008C6EC8">
        <w:rPr>
          <w:rStyle w:val="TitleChar"/>
          <w:rFonts w:ascii="Source Sans Pro Light" w:hAnsi="Source Sans Pro Light" w:cs="Arial"/>
          <w:spacing w:val="15"/>
        </w:rPr>
        <w:t xml:space="preserve">Campus Sustainability </w:t>
      </w:r>
    </w:p>
    <w:p w14:paraId="6FC56BE8" w14:textId="77777777" w:rsidR="004D37AD" w:rsidRPr="008C6EC8" w:rsidRDefault="00D94182" w:rsidP="00354AB7">
      <w:pPr>
        <w:pStyle w:val="Title"/>
        <w:spacing w:before="240"/>
        <w:rPr>
          <w:rStyle w:val="TitleChar"/>
          <w:rFonts w:ascii="Source Sans Pro Light" w:hAnsi="Source Sans Pro Light" w:cs="Arial"/>
          <w:caps/>
          <w:spacing w:val="15"/>
        </w:rPr>
      </w:pPr>
      <w:r w:rsidRPr="008C6EC8">
        <w:rPr>
          <w:rStyle w:val="TitleChar"/>
          <w:rFonts w:ascii="Source Sans Pro Light" w:hAnsi="Source Sans Pro Light" w:cs="Arial"/>
          <w:spacing w:val="15"/>
        </w:rPr>
        <w:t>Progress Report</w:t>
      </w:r>
    </w:p>
    <w:p w14:paraId="03C9A5E3" w14:textId="77777777" w:rsidR="004D37AD" w:rsidRPr="004D37AD" w:rsidRDefault="004D37AD" w:rsidP="00AD07E3">
      <w:pPr>
        <w:pStyle w:val="Title"/>
        <w:rPr>
          <w:rStyle w:val="TitleChar"/>
          <w:rFonts w:ascii="Source Sans Pro Light" w:hAnsi="Source Sans Pro Light" w:cs="Arial"/>
          <w:caps/>
          <w:spacing w:val="15"/>
          <w:sz w:val="52"/>
        </w:rPr>
      </w:pPr>
      <w:r w:rsidRPr="004D37AD">
        <w:rPr>
          <w:rStyle w:val="TitleChar"/>
          <w:rFonts w:ascii="Source Sans Pro Light" w:hAnsi="Source Sans Pro Light" w:cs="Arial"/>
          <w:spacing w:val="15"/>
          <w:sz w:val="52"/>
        </w:rPr>
        <w:t>Cornell University</w:t>
      </w:r>
    </w:p>
    <w:p w14:paraId="2E367091" w14:textId="574746DF" w:rsidR="004D37AD" w:rsidRDefault="004D37AD" w:rsidP="008C6EC8">
      <w:pPr>
        <w:spacing w:line="276" w:lineRule="auto"/>
        <w:ind w:left="270"/>
        <w:rPr>
          <w:rStyle w:val="SubtitleChar"/>
          <w:rFonts w:ascii="Source Sans Pro" w:hAnsi="Source Sans Pro" w:cs="Arial"/>
          <w:color w:val="21306A" w:themeColor="accent1" w:themeShade="80"/>
          <w:spacing w:val="20"/>
          <w:sz w:val="32"/>
        </w:rPr>
      </w:pPr>
    </w:p>
    <w:p w14:paraId="1D8A2201" w14:textId="77777777" w:rsidR="004D37AD" w:rsidRDefault="004D37AD" w:rsidP="008C6EC8">
      <w:pPr>
        <w:spacing w:line="276" w:lineRule="auto"/>
        <w:ind w:left="270"/>
        <w:rPr>
          <w:rStyle w:val="SubtitleChar"/>
          <w:rFonts w:ascii="Source Sans Pro" w:hAnsi="Source Sans Pro" w:cs="Arial"/>
          <w:color w:val="21306A" w:themeColor="accent1" w:themeShade="80"/>
          <w:spacing w:val="20"/>
          <w:sz w:val="32"/>
        </w:rPr>
      </w:pPr>
    </w:p>
    <w:p w14:paraId="2192F5DD" w14:textId="0742E9D5" w:rsidR="00634CFA" w:rsidRDefault="00700115" w:rsidP="008C6EC8">
      <w:pPr>
        <w:pBdr>
          <w:bottom w:val="single" w:sz="4" w:space="1" w:color="D9D9D9" w:themeColor="background1" w:themeShade="D9"/>
        </w:pBdr>
        <w:spacing w:line="276" w:lineRule="auto"/>
        <w:rPr>
          <w:rStyle w:val="SubtitleChar"/>
        </w:rPr>
      </w:pPr>
      <w:r w:rsidRPr="00D94182">
        <w:rPr>
          <w:rStyle w:val="SubtitleChar"/>
          <w:rFonts w:ascii="Source Sans Pro" w:hAnsi="Source Sans Pro" w:cs="Arial"/>
          <w:color w:val="21306A" w:themeColor="accent1" w:themeShade="80"/>
          <w:spacing w:val="20"/>
          <w:sz w:val="32"/>
        </w:rPr>
        <w:t>sustainablecampus.cornell.edu</w:t>
      </w:r>
      <w:r w:rsidRPr="00D94182">
        <w:rPr>
          <w:rStyle w:val="SubtitleChar"/>
          <w:rFonts w:ascii="Source Sans Pro" w:hAnsi="Source Sans Pro" w:cs="Arial"/>
          <w:color w:val="21306A" w:themeColor="accent1" w:themeShade="80"/>
          <w:spacing w:val="20"/>
          <w:sz w:val="32"/>
        </w:rPr>
        <w:br/>
        <w:t>@sustainablecornell</w:t>
      </w:r>
      <w:r>
        <w:rPr>
          <w:rStyle w:val="SubtitleChar"/>
          <w:rFonts w:cs="Tahoma (Headings CS)"/>
          <w:b/>
          <w:color w:val="21306A" w:themeColor="accent1" w:themeShade="80"/>
          <w:spacing w:val="20"/>
          <w:sz w:val="22"/>
        </w:rPr>
        <w:br/>
      </w:r>
    </w:p>
    <w:p w14:paraId="25084A80" w14:textId="4BC8C227" w:rsidR="00700115" w:rsidRPr="002773AA" w:rsidRDefault="00700115" w:rsidP="002773AA">
      <w:pPr>
        <w:ind w:left="270"/>
        <w:rPr>
          <w:rFonts w:ascii="Source Sans Pro Light" w:hAnsi="Source Sans Pro Light" w:cstheme="majorHAnsi"/>
          <w:sz w:val="36"/>
        </w:rPr>
      </w:pPr>
    </w:p>
    <w:p w14:paraId="32503DF1" w14:textId="71DB4F38" w:rsidR="00634CFA" w:rsidRPr="00E620B4" w:rsidRDefault="00931CE6" w:rsidP="002773AA">
      <w:pPr>
        <w:ind w:left="1440"/>
        <w:rPr>
          <w:rFonts w:ascii="Calibri" w:hAnsi="Calibri" w:cs="Calibri"/>
          <w:sz w:val="36"/>
        </w:rPr>
      </w:pPr>
      <w:r>
        <w:rPr>
          <w:rFonts w:asciiTheme="majorHAnsi" w:eastAsiaTheme="majorEastAsia" w:hAnsiTheme="majorHAnsi" w:cstheme="majorBidi"/>
          <w:noProof/>
          <w:color w:val="4E67C8" w:themeColor="accent1"/>
          <w:sz w:val="28"/>
          <w:szCs w:val="28"/>
        </w:rPr>
        <w:drawing>
          <wp:anchor distT="0" distB="0" distL="114300" distR="114300" simplePos="0" relativeHeight="251680780" behindDoc="0" locked="0" layoutInCell="1" allowOverlap="1" wp14:anchorId="1CF13949" wp14:editId="17F27748">
            <wp:simplePos x="0" y="0"/>
            <wp:positionH relativeFrom="margin">
              <wp:align>left</wp:align>
            </wp:positionH>
            <wp:positionV relativeFrom="paragraph">
              <wp:posOffset>1849374</wp:posOffset>
            </wp:positionV>
            <wp:extent cx="1420837" cy="1420837"/>
            <wp:effectExtent l="0" t="0" r="0" b="0"/>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rnell Logo - White - Large.png"/>
                    <pic:cNvPicPr/>
                  </pic:nvPicPr>
                  <pic:blipFill>
                    <a:blip r:embed="rId12"/>
                    <a:stretch>
                      <a:fillRect/>
                    </a:stretch>
                  </pic:blipFill>
                  <pic:spPr>
                    <a:xfrm>
                      <a:off x="0" y="0"/>
                      <a:ext cx="1420837" cy="1420837"/>
                    </a:xfrm>
                    <a:prstGeom prst="rect">
                      <a:avLst/>
                    </a:prstGeom>
                  </pic:spPr>
                </pic:pic>
              </a:graphicData>
            </a:graphic>
            <wp14:sizeRelH relativeFrom="page">
              <wp14:pctWidth>0</wp14:pctWidth>
            </wp14:sizeRelH>
            <wp14:sizeRelV relativeFrom="page">
              <wp14:pctHeight>0</wp14:pctHeight>
            </wp14:sizeRelV>
          </wp:anchor>
        </w:drawing>
      </w:r>
      <w:r w:rsidRPr="002773AA">
        <w:rPr>
          <w:rFonts w:cs="Arial"/>
          <w:b/>
          <w:noProof/>
          <w:color w:val="FFFFFF" w:themeColor="background1"/>
          <w:sz w:val="18"/>
        </w:rPr>
        <mc:AlternateContent>
          <mc:Choice Requires="wps">
            <w:drawing>
              <wp:anchor distT="0" distB="0" distL="114300" distR="114300" simplePos="0" relativeHeight="251679756" behindDoc="1" locked="0" layoutInCell="1" allowOverlap="1" wp14:anchorId="313FD73F" wp14:editId="4BD6BBDA">
                <wp:simplePos x="0" y="0"/>
                <wp:positionH relativeFrom="column">
                  <wp:posOffset>-610896</wp:posOffset>
                </wp:positionH>
                <wp:positionV relativeFrom="paragraph">
                  <wp:posOffset>787019</wp:posOffset>
                </wp:positionV>
                <wp:extent cx="8009681" cy="3446585"/>
                <wp:effectExtent l="0" t="0" r="4445" b="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681" cy="344658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C27E" id="Rectangle 41" o:spid="_x0000_s1026" style="position:absolute;margin-left:-48.1pt;margin-top:61.95pt;width:630.7pt;height:271.4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" fillcolor="#0b759b [1605]" stroked="f" strokeweight="1pt"/>
            </w:pict>
          </mc:Fallback>
        </mc:AlternateContent>
      </w:r>
      <w:r w:rsidR="00634CFA" w:rsidRPr="00E620B4">
        <w:rPr>
          <w:rFonts w:ascii="Calibri" w:hAnsi="Calibri" w:cs="Calibri"/>
          <w:sz w:val="36"/>
        </w:rPr>
        <w:t xml:space="preserve"> </w:t>
      </w:r>
      <w:r w:rsidR="00634CFA" w:rsidRPr="00E620B4">
        <w:rPr>
          <w:rFonts w:ascii="Calibri" w:hAnsi="Calibri" w:cs="Calibri"/>
          <w:sz w:val="36"/>
        </w:rPr>
        <w:br w:type="page"/>
      </w:r>
    </w:p>
    <w:p w14:paraId="79B68574" w14:textId="63E5891A" w:rsidR="002773AA" w:rsidRPr="00B17EB2" w:rsidRDefault="002773AA" w:rsidP="00DA2446">
      <w:pPr>
        <w:pStyle w:val="Heading1"/>
        <w:rPr>
          <w:rFonts w:ascii="Source Sans Pro" w:hAnsi="Source Sans Pro"/>
        </w:rPr>
      </w:pPr>
      <w:bookmarkStart w:id="0" w:name="_Toc19711023"/>
      <w:r w:rsidRPr="00B17EB2">
        <w:rPr>
          <w:rFonts w:ascii="Source Sans Pro" w:hAnsi="Source Sans Pro"/>
        </w:rPr>
        <w:lastRenderedPageBreak/>
        <w:t xml:space="preserve">Letter to </w:t>
      </w:r>
      <w:r w:rsidR="00354AB7" w:rsidRPr="00B17EB2">
        <w:rPr>
          <w:rFonts w:ascii="Source Sans Pro" w:hAnsi="Source Sans Pro"/>
        </w:rPr>
        <w:t xml:space="preserve">the </w:t>
      </w:r>
      <w:r w:rsidRPr="00B17EB2">
        <w:rPr>
          <w:rFonts w:ascii="Source Sans Pro" w:hAnsi="Source Sans Pro"/>
        </w:rPr>
        <w:t>President</w:t>
      </w:r>
      <w:bookmarkEnd w:id="0"/>
      <w:r w:rsidRPr="00B17EB2">
        <w:rPr>
          <w:rFonts w:ascii="Source Sans Pro" w:hAnsi="Source Sans Pro"/>
        </w:rPr>
        <w:t xml:space="preserve"> </w:t>
      </w:r>
    </w:p>
    <w:p w14:paraId="42082455" w14:textId="16A95D9B" w:rsidR="002773AA" w:rsidRPr="00B17EB2" w:rsidRDefault="00354AB7" w:rsidP="00B17EB2">
      <w:pPr>
        <w:pStyle w:val="Heading2"/>
      </w:pPr>
      <w:bookmarkStart w:id="1" w:name="_Toc8903714"/>
      <w:bookmarkStart w:id="2" w:name="_Toc19711024"/>
      <w:r w:rsidRPr="00B17EB2">
        <w:t>2019</w:t>
      </w:r>
      <w:r w:rsidR="002773AA" w:rsidRPr="00B17EB2">
        <w:t xml:space="preserve"> Campus Sustainability Report</w:t>
      </w:r>
      <w:bookmarkEnd w:id="1"/>
      <w:bookmarkEnd w:id="2"/>
    </w:p>
    <w:p w14:paraId="1D40949A" w14:textId="5068AB80" w:rsidR="00DA76E7" w:rsidRDefault="002773AA" w:rsidP="00DA2446">
      <w:pPr>
        <w:ind w:right="2826"/>
        <w:rPr>
          <w:rFonts w:ascii="Source Sans Pro" w:hAnsi="Source Sans Pro" w:cs="Arial"/>
          <w:sz w:val="20"/>
          <w:szCs w:val="20"/>
        </w:rPr>
      </w:pPr>
      <w:r w:rsidRPr="00B17EB2">
        <w:rPr>
          <w:rFonts w:ascii="Source Sans Pro" w:hAnsi="Source Sans Pro" w:cs="Calibri"/>
        </w:rPr>
        <w:br/>
      </w:r>
      <w:r w:rsidRPr="00B17EB2">
        <w:rPr>
          <w:rFonts w:ascii="Source Sans Pro" w:hAnsi="Source Sans Pro" w:cs="Arial"/>
        </w:rPr>
        <w:br/>
      </w:r>
      <w:r w:rsidR="00DA76E7" w:rsidRPr="00B17EB2">
        <w:rPr>
          <w:rFonts w:ascii="Source Sans Pro" w:hAnsi="Source Sans Pro" w:cs="Arial"/>
          <w:sz w:val="20"/>
          <w:szCs w:val="20"/>
        </w:rPr>
        <w:t xml:space="preserve">Dear </w:t>
      </w:r>
      <w:r w:rsidR="00E17480">
        <w:rPr>
          <w:rFonts w:ascii="Source Sans Pro" w:hAnsi="Source Sans Pro" w:cs="Arial"/>
          <w:sz w:val="20"/>
          <w:szCs w:val="20"/>
        </w:rPr>
        <w:t>Provost Kotlikoff</w:t>
      </w:r>
      <w:r w:rsidR="00DA76E7" w:rsidRPr="00B17EB2">
        <w:rPr>
          <w:rFonts w:ascii="Source Sans Pro" w:hAnsi="Source Sans Pro" w:cs="Arial"/>
          <w:sz w:val="20"/>
          <w:szCs w:val="20"/>
        </w:rPr>
        <w:t>,</w:t>
      </w:r>
    </w:p>
    <w:p w14:paraId="4E33BFF1" w14:textId="77777777" w:rsidR="000D32EA" w:rsidRPr="00B17EB2" w:rsidRDefault="000D32EA" w:rsidP="00DA2446">
      <w:pPr>
        <w:ind w:right="2826"/>
        <w:rPr>
          <w:rFonts w:ascii="Source Sans Pro" w:hAnsi="Source Sans Pro" w:cs="Arial"/>
          <w:sz w:val="20"/>
          <w:szCs w:val="20"/>
        </w:rPr>
      </w:pPr>
    </w:p>
    <w:p w14:paraId="36D37859" w14:textId="5E18A4D4" w:rsidR="00E620B4" w:rsidRPr="00B17EB2" w:rsidRDefault="002E1F36" w:rsidP="00DA2446">
      <w:pPr>
        <w:ind w:right="2826"/>
        <w:rPr>
          <w:rFonts w:ascii="Source Sans Pro" w:hAnsi="Source Sans Pro" w:cs="Arial"/>
          <w:color w:val="000000" w:themeColor="text1"/>
          <w:spacing w:val="8"/>
          <w:sz w:val="20"/>
          <w:szCs w:val="20"/>
        </w:rPr>
      </w:pPr>
      <w:r w:rsidRPr="00B17EB2">
        <w:rPr>
          <w:rFonts w:ascii="Source Sans Pro" w:hAnsi="Source Sans Pro" w:cs="Arial"/>
          <w:spacing w:val="8"/>
          <w:sz w:val="20"/>
          <w:szCs w:val="20"/>
        </w:rPr>
        <w:t xml:space="preserve">Cornell University </w:t>
      </w:r>
      <w:r w:rsidR="00BD2F5A">
        <w:rPr>
          <w:rFonts w:ascii="Source Sans Pro" w:hAnsi="Source Sans Pro" w:cs="Arial"/>
          <w:spacing w:val="8"/>
          <w:sz w:val="20"/>
          <w:szCs w:val="20"/>
        </w:rPr>
        <w:t>rem</w:t>
      </w:r>
      <w:r w:rsidR="004967D7">
        <w:rPr>
          <w:rFonts w:ascii="Source Sans Pro" w:hAnsi="Source Sans Pro" w:cs="Arial"/>
          <w:spacing w:val="8"/>
          <w:sz w:val="20"/>
          <w:szCs w:val="20"/>
        </w:rPr>
        <w:t>ains</w:t>
      </w:r>
      <w:r w:rsidR="00E620B4" w:rsidRPr="00B17EB2">
        <w:rPr>
          <w:rFonts w:ascii="Source Sans Pro" w:hAnsi="Source Sans Pro" w:cs="Arial"/>
          <w:spacing w:val="8"/>
          <w:sz w:val="20"/>
          <w:szCs w:val="20"/>
        </w:rPr>
        <w:t xml:space="preserve"> </w:t>
      </w:r>
      <w:r w:rsidRPr="00B17EB2">
        <w:rPr>
          <w:rFonts w:ascii="Source Sans Pro" w:hAnsi="Source Sans Pro" w:cs="Arial"/>
          <w:spacing w:val="8"/>
          <w:sz w:val="20"/>
          <w:szCs w:val="20"/>
        </w:rPr>
        <w:t xml:space="preserve">the leading Ivy </w:t>
      </w:r>
      <w:r w:rsidR="004967D7">
        <w:rPr>
          <w:rFonts w:ascii="Source Sans Pro" w:hAnsi="Source Sans Pro" w:cs="Arial"/>
          <w:spacing w:val="8"/>
          <w:sz w:val="20"/>
          <w:szCs w:val="20"/>
        </w:rPr>
        <w:t>u</w:t>
      </w:r>
      <w:r w:rsidRPr="00B17EB2">
        <w:rPr>
          <w:rFonts w:ascii="Source Sans Pro" w:hAnsi="Source Sans Pro" w:cs="Arial"/>
          <w:spacing w:val="8"/>
          <w:sz w:val="20"/>
          <w:szCs w:val="20"/>
        </w:rPr>
        <w:t>niversity for sustainability</w:t>
      </w:r>
      <w:r w:rsidR="00E17480">
        <w:rPr>
          <w:rFonts w:ascii="Source Sans Pro" w:hAnsi="Source Sans Pro" w:cs="Arial"/>
          <w:spacing w:val="8"/>
          <w:sz w:val="20"/>
          <w:szCs w:val="20"/>
        </w:rPr>
        <w:t xml:space="preserve">! </w:t>
      </w:r>
    </w:p>
    <w:p w14:paraId="40EA64BB" w14:textId="77777777" w:rsidR="000D32EA" w:rsidRDefault="000D32EA" w:rsidP="00DA2446">
      <w:pPr>
        <w:ind w:right="2826"/>
        <w:rPr>
          <w:rFonts w:ascii="Source Sans Pro" w:hAnsi="Source Sans Pro" w:cs="Arial"/>
          <w:color w:val="000000" w:themeColor="text1"/>
          <w:spacing w:val="8"/>
          <w:sz w:val="20"/>
          <w:szCs w:val="20"/>
        </w:rPr>
      </w:pPr>
    </w:p>
    <w:p w14:paraId="27D32D31" w14:textId="76804F87" w:rsidR="00354AB7" w:rsidRPr="00B17EB2" w:rsidRDefault="006C7712" w:rsidP="00DA2446">
      <w:pPr>
        <w:ind w:right="2826"/>
        <w:rPr>
          <w:rFonts w:ascii="Source Sans Pro" w:hAnsi="Source Sans Pro" w:cs="Arial"/>
          <w:color w:val="000000" w:themeColor="text1"/>
          <w:spacing w:val="8"/>
          <w:sz w:val="20"/>
          <w:szCs w:val="20"/>
        </w:rPr>
      </w:pPr>
      <w:r w:rsidRPr="00B17EB2">
        <w:rPr>
          <w:rFonts w:ascii="Source Sans Pro" w:hAnsi="Source Sans Pro" w:cs="Arial"/>
          <w:color w:val="000000" w:themeColor="text1"/>
          <w:spacing w:val="8"/>
          <w:sz w:val="20"/>
          <w:szCs w:val="20"/>
        </w:rPr>
        <w:t xml:space="preserve">Our </w:t>
      </w:r>
      <w:r w:rsidR="00354AB7" w:rsidRPr="00B17EB2">
        <w:rPr>
          <w:rFonts w:ascii="Source Sans Pro" w:hAnsi="Source Sans Pro" w:cs="Arial"/>
          <w:color w:val="000000" w:themeColor="text1"/>
          <w:spacing w:val="8"/>
          <w:sz w:val="20"/>
          <w:szCs w:val="20"/>
        </w:rPr>
        <w:t>campus has seen</w:t>
      </w:r>
      <w:r w:rsidR="008D3049">
        <w:rPr>
          <w:rFonts w:ascii="Source Sans Pro" w:hAnsi="Source Sans Pro" w:cs="Arial"/>
          <w:color w:val="000000" w:themeColor="text1"/>
          <w:spacing w:val="8"/>
          <w:sz w:val="20"/>
          <w:szCs w:val="20"/>
        </w:rPr>
        <w:t xml:space="preserve"> particular</w:t>
      </w:r>
      <w:r w:rsidR="00354AB7" w:rsidRPr="00B17EB2">
        <w:rPr>
          <w:rFonts w:ascii="Source Sans Pro" w:hAnsi="Source Sans Pro" w:cs="Arial"/>
          <w:color w:val="000000" w:themeColor="text1"/>
          <w:spacing w:val="8"/>
          <w:sz w:val="20"/>
          <w:szCs w:val="20"/>
        </w:rPr>
        <w:t xml:space="preserve"> growth</w:t>
      </w:r>
      <w:r w:rsidR="008D3049">
        <w:rPr>
          <w:rFonts w:ascii="Source Sans Pro" w:hAnsi="Source Sans Pro" w:cs="Arial"/>
          <w:color w:val="000000" w:themeColor="text1"/>
          <w:spacing w:val="8"/>
          <w:sz w:val="20"/>
          <w:szCs w:val="20"/>
        </w:rPr>
        <w:t xml:space="preserve"> this year</w:t>
      </w:r>
      <w:r w:rsidR="00354AB7" w:rsidRPr="00B17EB2">
        <w:rPr>
          <w:rFonts w:ascii="Source Sans Pro" w:hAnsi="Source Sans Pro" w:cs="Arial"/>
          <w:color w:val="000000" w:themeColor="text1"/>
          <w:spacing w:val="8"/>
          <w:sz w:val="20"/>
          <w:szCs w:val="20"/>
        </w:rPr>
        <w:t xml:space="preserve"> in engagement programs among students, faculty, and staff.  We continue to invest in local, regional, and state-level sustainability coalition</w:t>
      </w:r>
      <w:r w:rsidR="00E17480">
        <w:rPr>
          <w:rFonts w:ascii="Source Sans Pro" w:hAnsi="Source Sans Pro" w:cs="Arial"/>
          <w:color w:val="000000" w:themeColor="text1"/>
          <w:spacing w:val="8"/>
          <w:sz w:val="20"/>
          <w:szCs w:val="20"/>
        </w:rPr>
        <w:t>s</w:t>
      </w:r>
      <w:r w:rsidR="00354AB7" w:rsidRPr="00B17EB2">
        <w:rPr>
          <w:rFonts w:ascii="Source Sans Pro" w:hAnsi="Source Sans Pro" w:cs="Arial"/>
          <w:color w:val="000000" w:themeColor="text1"/>
          <w:spacing w:val="8"/>
          <w:sz w:val="20"/>
          <w:szCs w:val="20"/>
        </w:rPr>
        <w:t xml:space="preserve"> </w:t>
      </w:r>
      <w:r w:rsidR="00E17480">
        <w:rPr>
          <w:rFonts w:ascii="Source Sans Pro" w:hAnsi="Source Sans Pro" w:cs="Arial"/>
          <w:color w:val="000000" w:themeColor="text1"/>
          <w:spacing w:val="8"/>
          <w:sz w:val="20"/>
          <w:szCs w:val="20"/>
        </w:rPr>
        <w:t>and</w:t>
      </w:r>
      <w:r w:rsidR="00354AB7" w:rsidRPr="00B17EB2">
        <w:rPr>
          <w:rFonts w:ascii="Source Sans Pro" w:hAnsi="Source Sans Pro" w:cs="Arial"/>
          <w:color w:val="000000" w:themeColor="text1"/>
          <w:spacing w:val="8"/>
          <w:sz w:val="20"/>
          <w:szCs w:val="20"/>
        </w:rPr>
        <w:t xml:space="preserve"> learning partnerships</w:t>
      </w:r>
      <w:r w:rsidR="008D3049">
        <w:rPr>
          <w:rFonts w:ascii="Source Sans Pro" w:hAnsi="Source Sans Pro" w:cs="Arial"/>
          <w:color w:val="000000" w:themeColor="text1"/>
          <w:spacing w:val="8"/>
          <w:sz w:val="20"/>
          <w:szCs w:val="20"/>
        </w:rPr>
        <w:t>, a</w:t>
      </w:r>
      <w:r w:rsidR="00354AB7" w:rsidRPr="00B17EB2">
        <w:rPr>
          <w:rFonts w:ascii="Source Sans Pro" w:hAnsi="Source Sans Pro" w:cs="Arial"/>
          <w:color w:val="000000" w:themeColor="text1"/>
          <w:spacing w:val="8"/>
          <w:sz w:val="20"/>
          <w:szCs w:val="20"/>
        </w:rPr>
        <w:t xml:space="preserve">nd we remain </w:t>
      </w:r>
      <w:r w:rsidR="00E17480">
        <w:rPr>
          <w:rFonts w:ascii="Source Sans Pro" w:hAnsi="Source Sans Pro" w:cs="Arial"/>
          <w:color w:val="000000" w:themeColor="text1"/>
          <w:spacing w:val="8"/>
          <w:sz w:val="20"/>
          <w:szCs w:val="20"/>
        </w:rPr>
        <w:t>an</w:t>
      </w:r>
      <w:r w:rsidR="00354AB7" w:rsidRPr="00B17EB2">
        <w:rPr>
          <w:rFonts w:ascii="Source Sans Pro" w:hAnsi="Source Sans Pro" w:cs="Arial"/>
          <w:color w:val="000000" w:themeColor="text1"/>
          <w:spacing w:val="8"/>
          <w:sz w:val="20"/>
          <w:szCs w:val="20"/>
        </w:rPr>
        <w:t xml:space="preserve"> innov</w:t>
      </w:r>
      <w:r w:rsidR="00E17480">
        <w:rPr>
          <w:rFonts w:ascii="Source Sans Pro" w:hAnsi="Source Sans Pro" w:cs="Arial"/>
          <w:color w:val="000000" w:themeColor="text1"/>
          <w:spacing w:val="8"/>
          <w:sz w:val="20"/>
          <w:szCs w:val="20"/>
        </w:rPr>
        <w:t>ative living laboratory campus</w:t>
      </w:r>
      <w:r w:rsidR="00354AB7" w:rsidRPr="00B17EB2">
        <w:rPr>
          <w:rFonts w:ascii="Source Sans Pro" w:hAnsi="Source Sans Pro" w:cs="Arial"/>
          <w:color w:val="000000" w:themeColor="text1"/>
          <w:spacing w:val="8"/>
          <w:sz w:val="20"/>
          <w:szCs w:val="20"/>
        </w:rPr>
        <w:t xml:space="preserve">, with dozens of projects utilizing our campus operations and systems to </w:t>
      </w:r>
      <w:r w:rsidR="00E17480" w:rsidRPr="00B17EB2">
        <w:rPr>
          <w:rFonts w:ascii="Source Sans Pro" w:hAnsi="Source Sans Pro" w:cs="Arial"/>
          <w:color w:val="000000" w:themeColor="text1"/>
          <w:spacing w:val="8"/>
          <w:sz w:val="20"/>
          <w:szCs w:val="20"/>
        </w:rPr>
        <w:t>stimulate</w:t>
      </w:r>
      <w:r w:rsidR="00354AB7" w:rsidRPr="00B17EB2">
        <w:rPr>
          <w:rFonts w:ascii="Source Sans Pro" w:hAnsi="Source Sans Pro" w:cs="Arial"/>
          <w:color w:val="000000" w:themeColor="text1"/>
          <w:spacing w:val="8"/>
          <w:sz w:val="20"/>
          <w:szCs w:val="20"/>
        </w:rPr>
        <w:t xml:space="preserve"> sustainability solutions.  </w:t>
      </w:r>
    </w:p>
    <w:p w14:paraId="5D80F0FF" w14:textId="77777777" w:rsidR="000D32EA" w:rsidRDefault="000D32EA" w:rsidP="00DA2446">
      <w:pPr>
        <w:ind w:right="2826"/>
        <w:rPr>
          <w:rFonts w:ascii="Source Sans Pro" w:hAnsi="Source Sans Pro" w:cs="Arial"/>
          <w:color w:val="000000" w:themeColor="text1"/>
          <w:spacing w:val="8"/>
          <w:sz w:val="20"/>
          <w:szCs w:val="20"/>
        </w:rPr>
      </w:pPr>
    </w:p>
    <w:p w14:paraId="586A6E8A" w14:textId="32576315" w:rsidR="006A2805" w:rsidRPr="00B17EB2" w:rsidRDefault="00354AB7" w:rsidP="00DA2446">
      <w:pPr>
        <w:ind w:right="2826"/>
        <w:rPr>
          <w:rFonts w:ascii="Source Sans Pro" w:hAnsi="Source Sans Pro" w:cs="Arial"/>
          <w:color w:val="000000" w:themeColor="text1"/>
          <w:spacing w:val="8"/>
          <w:sz w:val="20"/>
          <w:szCs w:val="20"/>
        </w:rPr>
      </w:pPr>
      <w:r w:rsidRPr="00B17EB2">
        <w:rPr>
          <w:rFonts w:ascii="Source Sans Pro" w:hAnsi="Source Sans Pro" w:cs="Arial"/>
          <w:color w:val="000000" w:themeColor="text1"/>
          <w:spacing w:val="8"/>
          <w:sz w:val="20"/>
          <w:szCs w:val="20"/>
        </w:rPr>
        <w:t xml:space="preserve">Notable highlights this year include: </w:t>
      </w:r>
    </w:p>
    <w:p w14:paraId="3DE7536C" w14:textId="77777777" w:rsidR="006C7712" w:rsidRPr="00B17EB2" w:rsidRDefault="006C7712" w:rsidP="00B17EB2">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 xml:space="preserve">8th year of AASHE STARS </w:t>
      </w:r>
      <w:r w:rsidR="006A2805" w:rsidRPr="00B17EB2">
        <w:rPr>
          <w:rFonts w:ascii="Source Sans Pro" w:hAnsi="Source Sans Pro" w:cs="Arial"/>
          <w:color w:val="000000" w:themeColor="text1"/>
          <w:spacing w:val="8"/>
        </w:rPr>
        <w:t>Gold</w:t>
      </w:r>
      <w:r w:rsidR="00C23D9E" w:rsidRPr="00B17EB2">
        <w:rPr>
          <w:rFonts w:ascii="Source Sans Pro" w:hAnsi="Source Sans Pro" w:cs="Arial"/>
          <w:color w:val="000000" w:themeColor="text1"/>
          <w:spacing w:val="8"/>
        </w:rPr>
        <w:t xml:space="preserve"> Rating</w:t>
      </w:r>
      <w:r w:rsidR="006A2805" w:rsidRPr="00B17EB2">
        <w:rPr>
          <w:rFonts w:ascii="Source Sans Pro" w:hAnsi="Source Sans Pro" w:cs="Arial"/>
          <w:color w:val="000000" w:themeColor="text1"/>
          <w:spacing w:val="8"/>
        </w:rPr>
        <w:t xml:space="preserve"> </w:t>
      </w:r>
    </w:p>
    <w:p w14:paraId="6E6868FC" w14:textId="38E3B4A3" w:rsidR="00C23D9E" w:rsidRPr="00B17EB2" w:rsidRDefault="00C10DA0" w:rsidP="00B17EB2">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 xml:space="preserve">#7 in the Princeton Review’s Top Green Schools </w:t>
      </w:r>
    </w:p>
    <w:p w14:paraId="3540812B" w14:textId="5B40DCAA" w:rsidR="006C7712" w:rsidRPr="00B17EB2" w:rsidRDefault="006C7712" w:rsidP="00B17EB2">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3</w:t>
      </w:r>
      <w:r w:rsidR="00B51A66">
        <w:rPr>
          <w:rFonts w:ascii="Source Sans Pro" w:hAnsi="Source Sans Pro" w:cs="Arial"/>
          <w:color w:val="000000" w:themeColor="text1"/>
          <w:spacing w:val="8"/>
        </w:rPr>
        <w:t>6</w:t>
      </w:r>
      <w:r w:rsidRPr="00B17EB2">
        <w:rPr>
          <w:rFonts w:ascii="Source Sans Pro" w:hAnsi="Source Sans Pro" w:cs="Arial"/>
          <w:color w:val="000000" w:themeColor="text1"/>
          <w:spacing w:val="8"/>
        </w:rPr>
        <w:t>% reduction to our carbon footprint to date</w:t>
      </w:r>
    </w:p>
    <w:p w14:paraId="71772AD4" w14:textId="072CF356" w:rsidR="00FD3D3F" w:rsidRPr="00B17EB2" w:rsidRDefault="00E17480" w:rsidP="00B17EB2">
      <w:pPr>
        <w:pStyle w:val="ListParagraph"/>
        <w:numPr>
          <w:ilvl w:val="0"/>
          <w:numId w:val="26"/>
        </w:numPr>
        <w:spacing w:line="240" w:lineRule="auto"/>
        <w:ind w:left="630" w:right="2826"/>
        <w:rPr>
          <w:rFonts w:ascii="Source Sans Pro" w:hAnsi="Source Sans Pro" w:cs="Arial"/>
          <w:color w:val="000000" w:themeColor="text1"/>
          <w:spacing w:val="8"/>
        </w:rPr>
      </w:pPr>
      <w:r>
        <w:rPr>
          <w:rFonts w:ascii="Source Sans Pro" w:hAnsi="Source Sans Pro" w:cs="Arial"/>
          <w:color w:val="000000" w:themeColor="text1"/>
          <w:spacing w:val="8"/>
        </w:rPr>
        <w:t>75</w:t>
      </w:r>
      <w:r w:rsidR="00FD3D3F" w:rsidRPr="00B17EB2">
        <w:rPr>
          <w:rFonts w:ascii="Source Sans Pro" w:hAnsi="Source Sans Pro" w:cs="Arial"/>
          <w:color w:val="000000" w:themeColor="text1"/>
          <w:spacing w:val="8"/>
        </w:rPr>
        <w:t xml:space="preserve"> Green Offices and 1</w:t>
      </w:r>
      <w:r>
        <w:rPr>
          <w:rFonts w:ascii="Source Sans Pro" w:hAnsi="Source Sans Pro" w:cs="Arial"/>
          <w:color w:val="000000" w:themeColor="text1"/>
          <w:spacing w:val="8"/>
        </w:rPr>
        <w:t>5</w:t>
      </w:r>
      <w:r w:rsidR="00FD3D3F" w:rsidRPr="00B17EB2">
        <w:rPr>
          <w:rFonts w:ascii="Source Sans Pro" w:hAnsi="Source Sans Pro" w:cs="Arial"/>
          <w:color w:val="000000" w:themeColor="text1"/>
          <w:spacing w:val="8"/>
        </w:rPr>
        <w:t xml:space="preserve"> Green Labs are certified across campus</w:t>
      </w:r>
    </w:p>
    <w:p w14:paraId="4D71AB93" w14:textId="3D2399E6" w:rsidR="006C7712" w:rsidRPr="00B17EB2" w:rsidRDefault="006C7712" w:rsidP="00B17EB2">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Newly redesigned Sustainable Campus website features 100s of pages of refreshed content in a fully WCAG 2.0 Accessibility compliant design</w:t>
      </w:r>
    </w:p>
    <w:p w14:paraId="10D6DBFC" w14:textId="74D2E670" w:rsidR="003F7180" w:rsidRPr="00B17EB2" w:rsidRDefault="006C7712" w:rsidP="00B17EB2">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Dining Services successfully piloted a reduction in single-use plastic for grab and go food items which will save 2,100lbs of plastic per location, per year</w:t>
      </w:r>
    </w:p>
    <w:p w14:paraId="751FB921" w14:textId="465D0332" w:rsidR="008D3049" w:rsidRDefault="006C7712" w:rsidP="00DA2446">
      <w:pPr>
        <w:pStyle w:val="ListParagraph"/>
        <w:numPr>
          <w:ilvl w:val="0"/>
          <w:numId w:val="26"/>
        </w:numPr>
        <w:spacing w:line="240" w:lineRule="auto"/>
        <w:ind w:left="630" w:right="2826"/>
        <w:rPr>
          <w:rFonts w:ascii="Source Sans Pro" w:hAnsi="Source Sans Pro" w:cs="Arial"/>
          <w:color w:val="000000" w:themeColor="text1"/>
          <w:spacing w:val="8"/>
        </w:rPr>
      </w:pPr>
      <w:r w:rsidRPr="00B17EB2">
        <w:rPr>
          <w:rFonts w:ascii="Source Sans Pro" w:hAnsi="Source Sans Pro" w:cs="Arial"/>
          <w:color w:val="000000" w:themeColor="text1"/>
          <w:spacing w:val="8"/>
        </w:rPr>
        <w:t>New comprehensive waste signage was designed and is being implemented for a more</w:t>
      </w:r>
      <w:r w:rsidR="008D3049">
        <w:rPr>
          <w:rFonts w:ascii="Source Sans Pro" w:hAnsi="Source Sans Pro" w:cs="Arial"/>
          <w:color w:val="000000" w:themeColor="text1"/>
          <w:spacing w:val="8"/>
        </w:rPr>
        <w:t xml:space="preserve"> cohesive &amp; easy-to-use system</w:t>
      </w:r>
    </w:p>
    <w:p w14:paraId="7EFB651C" w14:textId="209D84BF" w:rsidR="008D3049" w:rsidRPr="008D3049" w:rsidRDefault="008D3049" w:rsidP="004967D7">
      <w:pPr>
        <w:pStyle w:val="ListParagraph"/>
        <w:numPr>
          <w:ilvl w:val="0"/>
          <w:numId w:val="26"/>
        </w:numPr>
        <w:spacing w:line="240" w:lineRule="auto"/>
        <w:ind w:left="630" w:right="2826"/>
        <w:rPr>
          <w:rFonts w:ascii="Source Sans Pro" w:hAnsi="Source Sans Pro" w:cs="Arial"/>
          <w:color w:val="000000" w:themeColor="text1"/>
          <w:spacing w:val="8"/>
        </w:rPr>
      </w:pPr>
      <w:r w:rsidRPr="008D3049">
        <w:rPr>
          <w:rFonts w:ascii="Source Sans Pro" w:hAnsi="Source Sans Pro" w:cs="Arial"/>
          <w:color w:val="000000" w:themeColor="text1"/>
          <w:spacing w:val="8"/>
        </w:rPr>
        <w:t>18MW community solar farm on leased Cornell land in Dryden will offset 10% of the Ithaca campus annual electric use and generate lease income</w:t>
      </w:r>
      <w:r>
        <w:rPr>
          <w:rFonts w:ascii="Source Sans Pro" w:hAnsi="Source Sans Pro" w:cs="Arial"/>
          <w:color w:val="000000" w:themeColor="text1"/>
          <w:spacing w:val="8"/>
        </w:rPr>
        <w:t xml:space="preserve"> when it begins commercial operation this fall</w:t>
      </w:r>
    </w:p>
    <w:p w14:paraId="5A5B401D" w14:textId="565B132C" w:rsidR="006E1E0E" w:rsidRPr="00B17EB2" w:rsidRDefault="006C7712" w:rsidP="00DA2446">
      <w:pPr>
        <w:ind w:right="2826"/>
        <w:rPr>
          <w:rFonts w:ascii="Source Sans Pro" w:hAnsi="Source Sans Pro" w:cs="Arial"/>
          <w:color w:val="000000" w:themeColor="text1"/>
          <w:spacing w:val="8"/>
          <w:sz w:val="20"/>
          <w:szCs w:val="20"/>
        </w:rPr>
      </w:pPr>
      <w:r w:rsidRPr="00B17EB2">
        <w:rPr>
          <w:rFonts w:ascii="Source Sans Pro" w:hAnsi="Source Sans Pro" w:cs="Arial"/>
          <w:color w:val="000000" w:themeColor="text1"/>
          <w:spacing w:val="8"/>
          <w:sz w:val="20"/>
          <w:szCs w:val="20"/>
        </w:rPr>
        <w:t>W</w:t>
      </w:r>
      <w:r w:rsidR="00E17480">
        <w:rPr>
          <w:rFonts w:ascii="Source Sans Pro" w:hAnsi="Source Sans Pro" w:cs="Arial"/>
          <w:color w:val="000000" w:themeColor="text1"/>
          <w:spacing w:val="8"/>
          <w:sz w:val="20"/>
          <w:szCs w:val="20"/>
        </w:rPr>
        <w:t>e are eager for</w:t>
      </w:r>
      <w:r w:rsidRPr="00B17EB2">
        <w:rPr>
          <w:rFonts w:ascii="Source Sans Pro" w:hAnsi="Source Sans Pro" w:cs="Arial"/>
          <w:color w:val="000000" w:themeColor="text1"/>
          <w:spacing w:val="8"/>
          <w:sz w:val="20"/>
          <w:szCs w:val="20"/>
        </w:rPr>
        <w:t xml:space="preserve"> </w:t>
      </w:r>
      <w:r w:rsidR="00E17480">
        <w:rPr>
          <w:rFonts w:ascii="Source Sans Pro" w:hAnsi="Source Sans Pro" w:cs="Arial"/>
          <w:color w:val="000000" w:themeColor="text1"/>
          <w:spacing w:val="8"/>
          <w:sz w:val="20"/>
          <w:szCs w:val="20"/>
        </w:rPr>
        <w:t>the</w:t>
      </w:r>
      <w:r w:rsidRPr="00B17EB2">
        <w:rPr>
          <w:rFonts w:ascii="Source Sans Pro" w:hAnsi="Source Sans Pro" w:cs="Arial"/>
          <w:color w:val="000000" w:themeColor="text1"/>
          <w:spacing w:val="8"/>
          <w:sz w:val="20"/>
          <w:szCs w:val="20"/>
        </w:rPr>
        <w:t xml:space="preserve"> new </w:t>
      </w:r>
      <w:r w:rsidR="00E17480">
        <w:rPr>
          <w:rFonts w:ascii="Source Sans Pro" w:hAnsi="Source Sans Pro" w:cs="Arial"/>
          <w:color w:val="000000" w:themeColor="text1"/>
          <w:spacing w:val="8"/>
          <w:sz w:val="20"/>
          <w:szCs w:val="20"/>
        </w:rPr>
        <w:t>Sustainable Cornell C</w:t>
      </w:r>
      <w:r w:rsidRPr="00B17EB2">
        <w:rPr>
          <w:rFonts w:ascii="Source Sans Pro" w:hAnsi="Source Sans Pro" w:cs="Arial"/>
          <w:color w:val="000000" w:themeColor="text1"/>
          <w:spacing w:val="8"/>
          <w:sz w:val="20"/>
          <w:szCs w:val="20"/>
        </w:rPr>
        <w:t xml:space="preserve">ouncil </w:t>
      </w:r>
      <w:r w:rsidR="00E17480">
        <w:rPr>
          <w:rFonts w:ascii="Source Sans Pro" w:hAnsi="Source Sans Pro" w:cs="Arial"/>
          <w:color w:val="000000" w:themeColor="text1"/>
          <w:spacing w:val="8"/>
          <w:sz w:val="20"/>
          <w:szCs w:val="20"/>
        </w:rPr>
        <w:t xml:space="preserve">to launch this </w:t>
      </w:r>
      <w:r w:rsidR="008D3049">
        <w:rPr>
          <w:rFonts w:ascii="Source Sans Pro" w:hAnsi="Source Sans Pro" w:cs="Arial"/>
          <w:color w:val="000000" w:themeColor="text1"/>
          <w:spacing w:val="8"/>
          <w:sz w:val="20"/>
          <w:szCs w:val="20"/>
        </w:rPr>
        <w:t>fall</w:t>
      </w:r>
      <w:r w:rsidR="00E17480">
        <w:rPr>
          <w:rFonts w:ascii="Source Sans Pro" w:hAnsi="Source Sans Pro" w:cs="Arial"/>
          <w:color w:val="000000" w:themeColor="text1"/>
          <w:spacing w:val="8"/>
          <w:sz w:val="20"/>
          <w:szCs w:val="20"/>
        </w:rPr>
        <w:t>, and look forward to advancing sustainability</w:t>
      </w:r>
      <w:r w:rsidR="008D3049">
        <w:rPr>
          <w:rFonts w:ascii="Source Sans Pro" w:hAnsi="Source Sans Pro" w:cs="Arial"/>
          <w:color w:val="000000" w:themeColor="text1"/>
          <w:spacing w:val="8"/>
          <w:sz w:val="20"/>
          <w:szCs w:val="20"/>
        </w:rPr>
        <w:t xml:space="preserve"> through our</w:t>
      </w:r>
      <w:r w:rsidR="00E17480">
        <w:rPr>
          <w:rFonts w:ascii="Source Sans Pro" w:hAnsi="Source Sans Pro" w:cs="Arial"/>
          <w:color w:val="000000" w:themeColor="text1"/>
          <w:spacing w:val="8"/>
          <w:sz w:val="20"/>
          <w:szCs w:val="20"/>
        </w:rPr>
        <w:t xml:space="preserve"> qu</w:t>
      </w:r>
      <w:r w:rsidR="008D3049">
        <w:rPr>
          <w:rFonts w:ascii="Source Sans Pro" w:hAnsi="Source Sans Pro" w:cs="Arial"/>
          <w:color w:val="000000" w:themeColor="text1"/>
          <w:spacing w:val="8"/>
          <w:sz w:val="20"/>
          <w:szCs w:val="20"/>
        </w:rPr>
        <w:t>adruple bottom line framework – people, prosperity, planet, and our academic purpose.</w:t>
      </w:r>
      <w:r w:rsidR="00E17480">
        <w:rPr>
          <w:rFonts w:ascii="Source Sans Pro" w:hAnsi="Source Sans Pro" w:cs="Arial"/>
          <w:color w:val="000000" w:themeColor="text1"/>
          <w:spacing w:val="8"/>
          <w:sz w:val="20"/>
          <w:szCs w:val="20"/>
        </w:rPr>
        <w:t xml:space="preserve">  </w:t>
      </w:r>
    </w:p>
    <w:p w14:paraId="4AC9FA0D" w14:textId="477C64F3" w:rsidR="00CD5A8E" w:rsidRPr="00B17EB2" w:rsidRDefault="006C7712" w:rsidP="00B51A66">
      <w:pPr>
        <w:ind w:right="2826"/>
        <w:rPr>
          <w:rFonts w:ascii="Source Sans Pro" w:hAnsi="Source Sans Pro" w:cs="Arial"/>
          <w:color w:val="000000" w:themeColor="text1"/>
          <w:spacing w:val="8"/>
          <w:sz w:val="20"/>
          <w:szCs w:val="20"/>
        </w:rPr>
      </w:pPr>
      <w:r w:rsidRPr="00B17EB2">
        <w:rPr>
          <w:rFonts w:ascii="Source Sans Pro" w:hAnsi="Source Sans Pro" w:cs="Arial"/>
          <w:color w:val="000000" w:themeColor="text1"/>
          <w:spacing w:val="8"/>
          <w:sz w:val="20"/>
          <w:szCs w:val="20"/>
        </w:rPr>
        <w:br/>
      </w:r>
      <w:r w:rsidR="0060642B" w:rsidRPr="00B17EB2">
        <w:rPr>
          <w:rFonts w:ascii="Source Sans Pro" w:hAnsi="Source Sans Pro" w:cs="Arial"/>
          <w:color w:val="000000" w:themeColor="text1"/>
          <w:spacing w:val="8"/>
          <w:sz w:val="20"/>
          <w:szCs w:val="20"/>
        </w:rPr>
        <w:t>Sincerely,</w:t>
      </w:r>
      <w:bookmarkStart w:id="3" w:name="_Toc440551449"/>
      <w:bookmarkStart w:id="4" w:name="_Toc491851573"/>
    </w:p>
    <w:p w14:paraId="36BB6D53" w14:textId="7BF3EF8D" w:rsidR="006C7712" w:rsidRPr="00B17EB2" w:rsidRDefault="006C7712" w:rsidP="00B51A66">
      <w:pPr>
        <w:ind w:right="2826"/>
        <w:rPr>
          <w:rFonts w:ascii="Source Sans Pro" w:hAnsi="Source Sans Pro" w:cs="Arial"/>
          <w:color w:val="000000" w:themeColor="text1"/>
          <w:spacing w:val="8"/>
          <w:sz w:val="20"/>
          <w:szCs w:val="20"/>
        </w:rPr>
      </w:pPr>
    </w:p>
    <w:p w14:paraId="583A01C3" w14:textId="625E5061" w:rsidR="006C7712" w:rsidRDefault="006C7712" w:rsidP="00B51A66">
      <w:pPr>
        <w:ind w:right="2826"/>
        <w:rPr>
          <w:rFonts w:ascii="Source Sans Pro" w:hAnsi="Source Sans Pro" w:cs="Arial"/>
          <w:color w:val="000000" w:themeColor="text1"/>
          <w:spacing w:val="8"/>
          <w:sz w:val="20"/>
          <w:szCs w:val="20"/>
        </w:rPr>
      </w:pPr>
    </w:p>
    <w:p w14:paraId="573E8549" w14:textId="148C1884" w:rsidR="00B51A66" w:rsidRDefault="00B51A66" w:rsidP="00B51A66">
      <w:pPr>
        <w:ind w:right="2826"/>
        <w:rPr>
          <w:rFonts w:ascii="Source Sans Pro" w:hAnsi="Source Sans Pro" w:cs="Arial"/>
          <w:color w:val="000000" w:themeColor="text1"/>
          <w:spacing w:val="8"/>
          <w:sz w:val="20"/>
          <w:szCs w:val="20"/>
        </w:rPr>
      </w:pPr>
    </w:p>
    <w:p w14:paraId="11C9BCB2" w14:textId="0358B0CA" w:rsidR="00B51A66" w:rsidRDefault="00B51A66" w:rsidP="00B51A66">
      <w:pPr>
        <w:ind w:right="2826"/>
        <w:rPr>
          <w:rFonts w:ascii="Source Sans Pro" w:hAnsi="Source Sans Pro" w:cs="Arial"/>
          <w:color w:val="000000" w:themeColor="text1"/>
          <w:spacing w:val="8"/>
          <w:sz w:val="20"/>
          <w:szCs w:val="20"/>
        </w:rPr>
      </w:pPr>
    </w:p>
    <w:p w14:paraId="7C82EABA" w14:textId="4573EE5C" w:rsidR="00B51A66" w:rsidRDefault="00B51A66" w:rsidP="00B51A66">
      <w:pPr>
        <w:ind w:right="2826"/>
        <w:rPr>
          <w:rFonts w:ascii="Source Sans Pro" w:hAnsi="Source Sans Pro" w:cs="Arial"/>
          <w:color w:val="000000" w:themeColor="text1"/>
          <w:spacing w:val="8"/>
          <w:sz w:val="20"/>
          <w:szCs w:val="20"/>
        </w:rPr>
      </w:pPr>
    </w:p>
    <w:p w14:paraId="0B8C24F4" w14:textId="77777777" w:rsidR="00B51A66" w:rsidRPr="00B17EB2" w:rsidRDefault="00B51A66" w:rsidP="00B51A66">
      <w:pPr>
        <w:ind w:right="2826"/>
        <w:rPr>
          <w:rFonts w:ascii="Source Sans Pro" w:hAnsi="Source Sans Pro" w:cs="Arial"/>
          <w:color w:val="000000" w:themeColor="text1"/>
          <w:spacing w:val="8"/>
          <w:sz w:val="20"/>
          <w:szCs w:val="20"/>
        </w:rPr>
      </w:pPr>
    </w:p>
    <w:p w14:paraId="757D4130" w14:textId="26826D82" w:rsidR="006C7712" w:rsidRDefault="006C7712" w:rsidP="00B51A66">
      <w:pPr>
        <w:ind w:right="2826"/>
        <w:rPr>
          <w:rFonts w:asciiTheme="majorHAnsi" w:eastAsiaTheme="majorEastAsia" w:hAnsiTheme="majorHAnsi" w:cstheme="majorBidi"/>
          <w:b/>
          <w:color w:val="002060"/>
          <w:sz w:val="36"/>
          <w:szCs w:val="36"/>
        </w:rPr>
      </w:pPr>
      <w:r w:rsidRPr="00B17EB2">
        <w:rPr>
          <w:rFonts w:ascii="Source Sans Pro" w:hAnsi="Source Sans Pro" w:cs="Arial"/>
          <w:color w:val="000000" w:themeColor="text1"/>
          <w:spacing w:val="8"/>
          <w:sz w:val="20"/>
          <w:szCs w:val="20"/>
        </w:rPr>
        <w:t>Sarah Zemanick, Director</w:t>
      </w:r>
      <w:r w:rsidRPr="00B17EB2">
        <w:rPr>
          <w:rFonts w:ascii="Source Sans Pro" w:hAnsi="Source Sans Pro" w:cs="Arial"/>
          <w:color w:val="000000" w:themeColor="text1"/>
          <w:spacing w:val="8"/>
          <w:sz w:val="20"/>
          <w:szCs w:val="20"/>
        </w:rPr>
        <w:br/>
        <w:t>Campus Sustainability Office</w:t>
      </w:r>
      <w:r w:rsidRPr="00B17EB2">
        <w:rPr>
          <w:rFonts w:ascii="Source Sans Pro" w:hAnsi="Source Sans Pro" w:cs="Arial"/>
          <w:color w:val="000000" w:themeColor="text1"/>
          <w:spacing w:val="8"/>
          <w:sz w:val="20"/>
          <w:szCs w:val="20"/>
        </w:rPr>
        <w:br/>
        <w:t>Cornell University</w:t>
      </w:r>
      <w:r>
        <w:br w:type="page"/>
      </w:r>
    </w:p>
    <w:sdt>
      <w:sdtPr>
        <w:rPr>
          <w:rFonts w:ascii="Times New Roman" w:eastAsia="Times New Roman" w:hAnsi="Times New Roman" w:cs="Times New Roman"/>
          <w:b w:val="0"/>
          <w:color w:val="auto"/>
          <w:sz w:val="24"/>
          <w:szCs w:val="24"/>
        </w:rPr>
        <w:id w:val="893312267"/>
        <w:docPartObj>
          <w:docPartGallery w:val="Table of Contents"/>
          <w:docPartUnique/>
        </w:docPartObj>
      </w:sdtPr>
      <w:sdtEndPr>
        <w:rPr>
          <w:bCs/>
          <w:noProof/>
        </w:rPr>
      </w:sdtEndPr>
      <w:sdtContent>
        <w:p w14:paraId="78C1DC1A" w14:textId="27124F1C" w:rsidR="000826B7" w:rsidRPr="004967D7" w:rsidRDefault="000826B7">
          <w:pPr>
            <w:pStyle w:val="TOCHeading"/>
            <w:rPr>
              <w:sz w:val="18"/>
            </w:rPr>
          </w:pPr>
          <w:r>
            <w:t>Table of Contents</w:t>
          </w:r>
          <w:r>
            <w:br/>
          </w:r>
        </w:p>
        <w:p w14:paraId="0503201A" w14:textId="582B3775" w:rsidR="002D7C25" w:rsidRPr="002D7C25" w:rsidRDefault="000826B7" w:rsidP="002D7C25">
          <w:pPr>
            <w:pStyle w:val="TOC1"/>
            <w:rPr>
              <w:rFonts w:ascii="Source Sans Pro" w:eastAsiaTheme="minorEastAsia" w:hAnsi="Source Sans Pro" w:cstheme="minorBidi"/>
              <w:b w:val="0"/>
              <w:bCs w:val="0"/>
              <w:i w:val="0"/>
              <w:iCs w:val="0"/>
              <w:noProof/>
            </w:rPr>
          </w:pPr>
          <w:r w:rsidRPr="00DD594E">
            <w:rPr>
              <w:rFonts w:ascii="Calibri Light" w:hAnsi="Calibri Light" w:cs="Calibri Light"/>
              <w:sz w:val="21"/>
              <w:szCs w:val="21"/>
            </w:rPr>
            <w:fldChar w:fldCharType="begin"/>
          </w:r>
          <w:r w:rsidRPr="00DD594E">
            <w:rPr>
              <w:rFonts w:ascii="Calibri Light" w:hAnsi="Calibri Light" w:cs="Calibri Light"/>
              <w:sz w:val="21"/>
              <w:szCs w:val="21"/>
            </w:rPr>
            <w:instrText xml:space="preserve"> TOC \o "1-3" \h \z \u </w:instrText>
          </w:r>
          <w:r w:rsidRPr="00DD594E">
            <w:rPr>
              <w:rFonts w:ascii="Calibri Light" w:hAnsi="Calibri Light" w:cs="Calibri Light"/>
              <w:sz w:val="21"/>
              <w:szCs w:val="21"/>
            </w:rPr>
            <w:fldChar w:fldCharType="separate"/>
          </w:r>
          <w:hyperlink w:anchor="_Toc19711023" w:history="1">
            <w:r w:rsidR="002D7C25" w:rsidRPr="002D7C25">
              <w:rPr>
                <w:rStyle w:val="Hyperlink"/>
                <w:rFonts w:ascii="Source Sans Pro" w:hAnsi="Source Sans Pro"/>
                <w:b w:val="0"/>
                <w:bCs w:val="0"/>
                <w:i w:val="0"/>
                <w:iCs w:val="0"/>
                <w:noProof/>
              </w:rPr>
              <w:t>Letter to the President</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_Toc19711023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2</w:t>
            </w:r>
            <w:r w:rsidR="002D7C25" w:rsidRPr="002D7C25">
              <w:rPr>
                <w:rFonts w:ascii="Source Sans Pro" w:hAnsi="Source Sans Pro"/>
                <w:b w:val="0"/>
                <w:bCs w:val="0"/>
                <w:i w:val="0"/>
                <w:iCs w:val="0"/>
                <w:noProof/>
                <w:webHidden/>
              </w:rPr>
              <w:fldChar w:fldCharType="end"/>
            </w:r>
          </w:hyperlink>
        </w:p>
        <w:p w14:paraId="63F3498E" w14:textId="25BF6209"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24" w:history="1">
            <w:r w:rsidR="002D7C25" w:rsidRPr="002D7C25">
              <w:rPr>
                <w:rStyle w:val="Hyperlink"/>
                <w:rFonts w:ascii="Source Sans Pro" w:hAnsi="Source Sans Pro"/>
                <w:b w:val="0"/>
                <w:bCs w:val="0"/>
                <w:noProof/>
              </w:rPr>
              <w:t>2019 Campus Sustainability Report</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_Toc19711024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2</w:t>
            </w:r>
            <w:r w:rsidR="002D7C25" w:rsidRPr="002D7C25">
              <w:rPr>
                <w:rFonts w:ascii="Source Sans Pro" w:hAnsi="Source Sans Pro"/>
                <w:b w:val="0"/>
                <w:bCs w:val="0"/>
                <w:noProof/>
                <w:webHidden/>
              </w:rPr>
              <w:fldChar w:fldCharType="end"/>
            </w:r>
          </w:hyperlink>
        </w:p>
        <w:p w14:paraId="0759AAB3" w14:textId="13252DFE"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25" w:history="1">
            <w:r w:rsidR="002D7C25" w:rsidRPr="002D7C25">
              <w:rPr>
                <w:rStyle w:val="Hyperlink"/>
                <w:rFonts w:ascii="Source Sans Pro" w:hAnsi="Source Sans Pro"/>
                <w:b w:val="0"/>
                <w:bCs w:val="0"/>
                <w:i w:val="0"/>
                <w:iCs w:val="0"/>
                <w:noProof/>
              </w:rPr>
              <w:t>Sustainability Oversight</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_Toc19711025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4</w:t>
            </w:r>
            <w:r w:rsidR="002D7C25" w:rsidRPr="002D7C25">
              <w:rPr>
                <w:rFonts w:ascii="Source Sans Pro" w:hAnsi="Source Sans Pro"/>
                <w:b w:val="0"/>
                <w:bCs w:val="0"/>
                <w:i w:val="0"/>
                <w:iCs w:val="0"/>
                <w:noProof/>
                <w:webHidden/>
              </w:rPr>
              <w:fldChar w:fldCharType="end"/>
            </w:r>
          </w:hyperlink>
        </w:p>
        <w:p w14:paraId="15F64DE7" w14:textId="11DC1019"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26" w:history="1">
            <w:r w:rsidR="002D7C25" w:rsidRPr="002D7C25">
              <w:rPr>
                <w:rStyle w:val="Hyperlink"/>
                <w:rFonts w:ascii="Source Sans Pro" w:hAnsi="Source Sans Pro"/>
                <w:b w:val="0"/>
                <w:bCs w:val="0"/>
                <w:noProof/>
              </w:rPr>
              <w:t>Committees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_Toc19711026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4</w:t>
            </w:r>
            <w:r w:rsidR="002D7C25" w:rsidRPr="002D7C25">
              <w:rPr>
                <w:rFonts w:ascii="Source Sans Pro" w:hAnsi="Source Sans Pro"/>
                <w:b w:val="0"/>
                <w:bCs w:val="0"/>
                <w:noProof/>
                <w:webHidden/>
              </w:rPr>
              <w:fldChar w:fldCharType="end"/>
            </w:r>
          </w:hyperlink>
        </w:p>
        <w:p w14:paraId="2517453A" w14:textId="5197177A"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27" w:history="1">
            <w:r w:rsidR="002D7C25" w:rsidRPr="002D7C25">
              <w:rPr>
                <w:rStyle w:val="Hyperlink"/>
                <w:rFonts w:ascii="Source Sans Pro" w:hAnsi="Source Sans Pro"/>
                <w:b w:val="0"/>
                <w:bCs w:val="0"/>
                <w:noProof/>
              </w:rPr>
              <w:t>Conveners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_Toc19711027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4</w:t>
            </w:r>
            <w:r w:rsidR="002D7C25" w:rsidRPr="002D7C25">
              <w:rPr>
                <w:rFonts w:ascii="Source Sans Pro" w:hAnsi="Source Sans Pro"/>
                <w:b w:val="0"/>
                <w:bCs w:val="0"/>
                <w:noProof/>
                <w:webHidden/>
              </w:rPr>
              <w:fldChar w:fldCharType="end"/>
            </w:r>
          </w:hyperlink>
        </w:p>
        <w:p w14:paraId="750CA1B1" w14:textId="5CA7F5EC"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31" w:history="1">
            <w:r w:rsidR="002D7C25" w:rsidRPr="002D7C25">
              <w:rPr>
                <w:rStyle w:val="Hyperlink"/>
                <w:rFonts w:ascii="Source Sans Pro" w:hAnsi="Source Sans Pro"/>
                <w:b w:val="0"/>
                <w:bCs w:val="0"/>
                <w:i w:val="0"/>
                <w:iCs w:val="0"/>
                <w:noProof/>
              </w:rPr>
              <w:t>Climate Change</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_Toc19711031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5</w:t>
            </w:r>
            <w:r w:rsidR="002D7C25" w:rsidRPr="002D7C25">
              <w:rPr>
                <w:rFonts w:ascii="Source Sans Pro" w:hAnsi="Source Sans Pro"/>
                <w:b w:val="0"/>
                <w:bCs w:val="0"/>
                <w:i w:val="0"/>
                <w:iCs w:val="0"/>
                <w:noProof/>
                <w:webHidden/>
              </w:rPr>
              <w:fldChar w:fldCharType="end"/>
            </w:r>
          </w:hyperlink>
        </w:p>
        <w:p w14:paraId="00A3F81E" w14:textId="30DB96B1"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32" w:history="1">
            <w:r w:rsidR="002D7C25" w:rsidRPr="002D7C25">
              <w:rPr>
                <w:rStyle w:val="Hyperlink"/>
                <w:rFonts w:ascii="Source Sans Pro" w:hAnsi="Source Sans Pro"/>
                <w:b w:val="0"/>
                <w:bCs w:val="0"/>
                <w:noProof/>
              </w:rPr>
              <w:t>Carbon Neutrality by 2035</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_Toc19711032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5</w:t>
            </w:r>
            <w:r w:rsidR="002D7C25" w:rsidRPr="002D7C25">
              <w:rPr>
                <w:rFonts w:ascii="Source Sans Pro" w:hAnsi="Source Sans Pro"/>
                <w:b w:val="0"/>
                <w:bCs w:val="0"/>
                <w:noProof/>
                <w:webHidden/>
              </w:rPr>
              <w:fldChar w:fldCharType="end"/>
            </w:r>
          </w:hyperlink>
        </w:p>
        <w:p w14:paraId="2D725145" w14:textId="353417D6" w:rsidR="002D7C25" w:rsidRPr="002D7C25" w:rsidRDefault="00E07B3A">
          <w:pPr>
            <w:pStyle w:val="TOC3"/>
            <w:tabs>
              <w:tab w:val="right" w:leader="dot" w:pos="9926"/>
            </w:tabs>
            <w:rPr>
              <w:rFonts w:ascii="Source Sans Pro" w:eastAsiaTheme="minorEastAsia" w:hAnsi="Source Sans Pro" w:cstheme="minorBidi"/>
              <w:noProof/>
              <w:sz w:val="24"/>
              <w:szCs w:val="24"/>
            </w:rPr>
          </w:pPr>
          <w:hyperlink w:anchor="_Toc19711033" w:history="1">
            <w:r w:rsidR="002D7C25" w:rsidRPr="002D7C25">
              <w:rPr>
                <w:rStyle w:val="Hyperlink"/>
                <w:rFonts w:ascii="Source Sans Pro" w:hAnsi="Source Sans Pro"/>
                <w:noProof/>
              </w:rPr>
              <w:t>Our Progress</w:t>
            </w:r>
            <w:r w:rsidR="002D7C25" w:rsidRPr="002D7C25">
              <w:rPr>
                <w:rFonts w:ascii="Source Sans Pro" w:hAnsi="Source Sans Pro"/>
                <w:noProof/>
                <w:webHidden/>
              </w:rPr>
              <w:tab/>
            </w:r>
            <w:r w:rsidR="002D7C25" w:rsidRPr="002D7C25">
              <w:rPr>
                <w:rFonts w:ascii="Source Sans Pro" w:hAnsi="Source Sans Pro"/>
                <w:noProof/>
                <w:webHidden/>
              </w:rPr>
              <w:fldChar w:fldCharType="begin"/>
            </w:r>
            <w:r w:rsidR="002D7C25" w:rsidRPr="002D7C25">
              <w:rPr>
                <w:rFonts w:ascii="Source Sans Pro" w:hAnsi="Source Sans Pro"/>
                <w:noProof/>
                <w:webHidden/>
              </w:rPr>
              <w:instrText xml:space="preserve"> PAGEREF _Toc19711033 \h </w:instrText>
            </w:r>
            <w:r w:rsidR="002D7C25" w:rsidRPr="002D7C25">
              <w:rPr>
                <w:rFonts w:ascii="Source Sans Pro" w:hAnsi="Source Sans Pro"/>
                <w:noProof/>
                <w:webHidden/>
              </w:rPr>
            </w:r>
            <w:r w:rsidR="002D7C25" w:rsidRPr="002D7C25">
              <w:rPr>
                <w:rFonts w:ascii="Source Sans Pro" w:hAnsi="Source Sans Pro"/>
                <w:noProof/>
                <w:webHidden/>
              </w:rPr>
              <w:fldChar w:fldCharType="separate"/>
            </w:r>
            <w:r w:rsidR="00E24D9E">
              <w:rPr>
                <w:rFonts w:ascii="Source Sans Pro" w:hAnsi="Source Sans Pro"/>
                <w:noProof/>
                <w:webHidden/>
              </w:rPr>
              <w:t>5</w:t>
            </w:r>
            <w:r w:rsidR="002D7C25" w:rsidRPr="002D7C25">
              <w:rPr>
                <w:rFonts w:ascii="Source Sans Pro" w:hAnsi="Source Sans Pro"/>
                <w:noProof/>
                <w:webHidden/>
              </w:rPr>
              <w:fldChar w:fldCharType="end"/>
            </w:r>
          </w:hyperlink>
        </w:p>
        <w:p w14:paraId="15A48AA7" w14:textId="08AD9A03"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34" w:history="1">
            <w:r w:rsidR="002D7C25" w:rsidRPr="002D7C25">
              <w:rPr>
                <w:rStyle w:val="Hyperlink"/>
                <w:rFonts w:ascii="Source Sans Pro" w:hAnsi="Source Sans Pro"/>
                <w:b w:val="0"/>
                <w:bCs w:val="0"/>
                <w:i w:val="0"/>
                <w:iCs w:val="0"/>
                <w:noProof/>
              </w:rPr>
              <w:t>Energy</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_Toc19711034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6</w:t>
            </w:r>
            <w:r w:rsidR="002D7C25" w:rsidRPr="002D7C25">
              <w:rPr>
                <w:rFonts w:ascii="Source Sans Pro" w:hAnsi="Source Sans Pro"/>
                <w:b w:val="0"/>
                <w:bCs w:val="0"/>
                <w:i w:val="0"/>
                <w:iCs w:val="0"/>
                <w:noProof/>
                <w:webHidden/>
              </w:rPr>
              <w:fldChar w:fldCharType="end"/>
            </w:r>
          </w:hyperlink>
        </w:p>
        <w:p w14:paraId="6467EBB0" w14:textId="4461FAC7"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35" w:history="1">
            <w:r w:rsidR="002D7C25" w:rsidRPr="002D7C25">
              <w:rPr>
                <w:rStyle w:val="Hyperlink"/>
                <w:rFonts w:ascii="Source Sans Pro" w:hAnsi="Source Sans Pro"/>
                <w:b w:val="0"/>
                <w:bCs w:val="0"/>
                <w:noProof/>
              </w:rPr>
              <w:t>Energy Conservation</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_Toc19711035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6</w:t>
            </w:r>
            <w:r w:rsidR="002D7C25" w:rsidRPr="002D7C25">
              <w:rPr>
                <w:rFonts w:ascii="Source Sans Pro" w:hAnsi="Source Sans Pro"/>
                <w:b w:val="0"/>
                <w:bCs w:val="0"/>
                <w:noProof/>
                <w:webHidden/>
              </w:rPr>
              <w:fldChar w:fldCharType="end"/>
            </w:r>
          </w:hyperlink>
        </w:p>
        <w:p w14:paraId="33958B33" w14:textId="5BD32D6F"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37" w:history="1">
            <w:r w:rsidR="002D7C25" w:rsidRPr="002D7C25">
              <w:rPr>
                <w:rStyle w:val="Hyperlink"/>
                <w:rFonts w:ascii="Source Sans Pro" w:hAnsi="Source Sans Pro"/>
                <w:b w:val="0"/>
                <w:bCs w:val="0"/>
                <w:noProof/>
              </w:rPr>
              <w:t>Renewable Energy</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_Toc19711037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6</w:t>
            </w:r>
            <w:r w:rsidR="002D7C25" w:rsidRPr="002D7C25">
              <w:rPr>
                <w:rFonts w:ascii="Source Sans Pro" w:hAnsi="Source Sans Pro"/>
                <w:b w:val="0"/>
                <w:bCs w:val="0"/>
                <w:noProof/>
                <w:webHidden/>
              </w:rPr>
              <w:fldChar w:fldCharType="end"/>
            </w:r>
          </w:hyperlink>
        </w:p>
        <w:p w14:paraId="1A0D5F08" w14:textId="6E12460F"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39" w:history="1">
            <w:r w:rsidR="002D7C25" w:rsidRPr="002D7C25">
              <w:rPr>
                <w:rStyle w:val="Hyperlink"/>
                <w:rFonts w:ascii="Source Sans Pro" w:hAnsi="Source Sans Pro"/>
                <w:b w:val="0"/>
                <w:bCs w:val="0"/>
                <w:i w:val="0"/>
                <w:iCs w:val="0"/>
                <w:noProof/>
              </w:rPr>
              <w:t>Living Laboratory</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_Toc19711039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7</w:t>
            </w:r>
            <w:r w:rsidR="002D7C25" w:rsidRPr="002D7C25">
              <w:rPr>
                <w:rFonts w:ascii="Source Sans Pro" w:hAnsi="Source Sans Pro"/>
                <w:b w:val="0"/>
                <w:bCs w:val="0"/>
                <w:i w:val="0"/>
                <w:iCs w:val="0"/>
                <w:noProof/>
                <w:webHidden/>
              </w:rPr>
              <w:fldChar w:fldCharType="end"/>
            </w:r>
          </w:hyperlink>
        </w:p>
        <w:p w14:paraId="0E037A8B" w14:textId="54A98D17"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0" w:history="1">
            <w:r w:rsidR="002D7C25" w:rsidRPr="002D7C25">
              <w:rPr>
                <w:rStyle w:val="Hyperlink"/>
                <w:rFonts w:ascii="Source Sans Pro" w:hAnsi="Source Sans Pro"/>
                <w:b w:val="0"/>
                <w:bCs w:val="0"/>
                <w:noProof/>
              </w:rPr>
              <w:t>Teaching and Research</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_Toc19711040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7</w:t>
            </w:r>
            <w:r w:rsidR="002D7C25" w:rsidRPr="002D7C25">
              <w:rPr>
                <w:rFonts w:ascii="Source Sans Pro" w:hAnsi="Source Sans Pro"/>
                <w:b w:val="0"/>
                <w:bCs w:val="0"/>
                <w:noProof/>
                <w:webHidden/>
              </w:rPr>
              <w:fldChar w:fldCharType="end"/>
            </w:r>
          </w:hyperlink>
        </w:p>
        <w:p w14:paraId="0A6A5DC9" w14:textId="3569765D"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42" w:history="1">
            <w:r w:rsidR="002D7C25" w:rsidRPr="002D7C25">
              <w:rPr>
                <w:rStyle w:val="Hyperlink"/>
                <w:rFonts w:ascii="Source Sans Pro" w:hAnsi="Source Sans Pro"/>
                <w:b w:val="0"/>
                <w:bCs w:val="0"/>
                <w:i w:val="0"/>
                <w:iCs w:val="0"/>
                <w:noProof/>
              </w:rPr>
              <w:t>Engagement</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_Toc19711042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7</w:t>
            </w:r>
            <w:r w:rsidR="002D7C25" w:rsidRPr="002D7C25">
              <w:rPr>
                <w:rFonts w:ascii="Source Sans Pro" w:hAnsi="Source Sans Pro"/>
                <w:b w:val="0"/>
                <w:bCs w:val="0"/>
                <w:i w:val="0"/>
                <w:iCs w:val="0"/>
                <w:noProof/>
                <w:webHidden/>
              </w:rPr>
              <w:fldChar w:fldCharType="end"/>
            </w:r>
          </w:hyperlink>
        </w:p>
        <w:p w14:paraId="2D9C98F3" w14:textId="3F884600"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3" w:history="1">
            <w:r w:rsidR="002D7C25" w:rsidRPr="002D7C25">
              <w:rPr>
                <w:rStyle w:val="Hyperlink"/>
                <w:rFonts w:ascii="Source Sans Pro" w:hAnsi="Source Sans Pro"/>
                <w:b w:val="0"/>
                <w:bCs w:val="0"/>
                <w:noProof/>
              </w:rPr>
              <w:t>Faculty &amp; Staff Programs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_Toc19711043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7</w:t>
            </w:r>
            <w:r w:rsidR="002D7C25" w:rsidRPr="002D7C25">
              <w:rPr>
                <w:rFonts w:ascii="Source Sans Pro" w:hAnsi="Source Sans Pro"/>
                <w:b w:val="0"/>
                <w:bCs w:val="0"/>
                <w:noProof/>
                <w:webHidden/>
              </w:rPr>
              <w:fldChar w:fldCharType="end"/>
            </w:r>
          </w:hyperlink>
        </w:p>
        <w:p w14:paraId="6BA46D34" w14:textId="0FDD27B8"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4" w:history="1">
            <w:r w:rsidR="002D7C25" w:rsidRPr="002D7C25">
              <w:rPr>
                <w:rStyle w:val="Hyperlink"/>
                <w:rFonts w:ascii="Source Sans Pro" w:hAnsi="Source Sans Pro"/>
                <w:b w:val="0"/>
                <w:bCs w:val="0"/>
                <w:noProof/>
              </w:rPr>
              <w:t>Student Programs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_Toc19711044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7</w:t>
            </w:r>
            <w:r w:rsidR="002D7C25" w:rsidRPr="002D7C25">
              <w:rPr>
                <w:rFonts w:ascii="Source Sans Pro" w:hAnsi="Source Sans Pro"/>
                <w:b w:val="0"/>
                <w:bCs w:val="0"/>
                <w:noProof/>
                <w:webHidden/>
              </w:rPr>
              <w:fldChar w:fldCharType="end"/>
            </w:r>
          </w:hyperlink>
        </w:p>
        <w:p w14:paraId="1DFE564F" w14:textId="47593F47"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45" w:history="1">
            <w:r w:rsidR="002D7C25" w:rsidRPr="002D7C25">
              <w:rPr>
                <w:rStyle w:val="Hyperlink"/>
                <w:rFonts w:ascii="Source Sans Pro" w:hAnsi="Source Sans Pro"/>
                <w:b w:val="0"/>
                <w:bCs w:val="0"/>
                <w:i w:val="0"/>
                <w:iCs w:val="0"/>
                <w:noProof/>
              </w:rPr>
              <w:t>Innovation Highlights</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_Toc19711045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9</w:t>
            </w:r>
            <w:r w:rsidR="002D7C25" w:rsidRPr="002D7C25">
              <w:rPr>
                <w:rFonts w:ascii="Source Sans Pro" w:hAnsi="Source Sans Pro"/>
                <w:b w:val="0"/>
                <w:bCs w:val="0"/>
                <w:i w:val="0"/>
                <w:iCs w:val="0"/>
                <w:noProof/>
                <w:webHidden/>
              </w:rPr>
              <w:fldChar w:fldCharType="end"/>
            </w:r>
          </w:hyperlink>
        </w:p>
        <w:p w14:paraId="4141D643" w14:textId="5AE4C099"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6" w:history="1">
            <w:r w:rsidR="002D7C25" w:rsidRPr="002D7C25">
              <w:rPr>
                <w:rStyle w:val="Hyperlink"/>
                <w:rFonts w:ascii="Source Sans Pro" w:hAnsi="Source Sans Pro"/>
                <w:b w:val="0"/>
                <w:bCs w:val="0"/>
                <w:noProof/>
              </w:rPr>
              <w:t>Cornell Botanic Garden: Climate Change  Teaching Garden</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_Toc19711046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9</w:t>
            </w:r>
            <w:r w:rsidR="002D7C25" w:rsidRPr="002D7C25">
              <w:rPr>
                <w:rFonts w:ascii="Source Sans Pro" w:hAnsi="Source Sans Pro"/>
                <w:b w:val="0"/>
                <w:bCs w:val="0"/>
                <w:noProof/>
                <w:webHidden/>
              </w:rPr>
              <w:fldChar w:fldCharType="end"/>
            </w:r>
          </w:hyperlink>
        </w:p>
        <w:p w14:paraId="15C59FB6" w14:textId="46AAA447"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7" w:history="1">
            <w:r w:rsidR="002D7C25" w:rsidRPr="002D7C25">
              <w:rPr>
                <w:rStyle w:val="Hyperlink"/>
                <w:rFonts w:ascii="Source Sans Pro" w:hAnsi="Source Sans Pro"/>
                <w:b w:val="0"/>
                <w:bCs w:val="0"/>
                <w:noProof/>
              </w:rPr>
              <w:t>Pyrolysis Kiln</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_Toc19711047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9</w:t>
            </w:r>
            <w:r w:rsidR="002D7C25" w:rsidRPr="002D7C25">
              <w:rPr>
                <w:rFonts w:ascii="Source Sans Pro" w:hAnsi="Source Sans Pro"/>
                <w:b w:val="0"/>
                <w:bCs w:val="0"/>
                <w:noProof/>
                <w:webHidden/>
              </w:rPr>
              <w:fldChar w:fldCharType="end"/>
            </w:r>
          </w:hyperlink>
        </w:p>
        <w:p w14:paraId="598CB4A6" w14:textId="4047BCAC"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8" w:history="1">
            <w:r w:rsidR="002D7C25" w:rsidRPr="002D7C25">
              <w:rPr>
                <w:rStyle w:val="Hyperlink"/>
                <w:rFonts w:ascii="Source Sans Pro" w:hAnsi="Source Sans Pro"/>
                <w:b w:val="0"/>
                <w:bCs w:val="0"/>
                <w:noProof/>
              </w:rPr>
              <w:t>Poop-to-Power Cow Manure Reclamation System</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_Toc19711048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9</w:t>
            </w:r>
            <w:r w:rsidR="002D7C25" w:rsidRPr="002D7C25">
              <w:rPr>
                <w:rFonts w:ascii="Source Sans Pro" w:hAnsi="Source Sans Pro"/>
                <w:b w:val="0"/>
                <w:bCs w:val="0"/>
                <w:noProof/>
                <w:webHidden/>
              </w:rPr>
              <w:fldChar w:fldCharType="end"/>
            </w:r>
          </w:hyperlink>
        </w:p>
        <w:p w14:paraId="05FB329A" w14:textId="673F0F78"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49" w:history="1">
            <w:r w:rsidR="002D7C25" w:rsidRPr="002D7C25">
              <w:rPr>
                <w:rStyle w:val="Hyperlink"/>
                <w:rFonts w:ascii="Source Sans Pro" w:hAnsi="Source Sans Pro"/>
                <w:b w:val="0"/>
                <w:bCs w:val="0"/>
                <w:noProof/>
              </w:rPr>
              <w:t>Where is the Human in Climate Change? Podcast Series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_Toc19711049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9</w:t>
            </w:r>
            <w:r w:rsidR="002D7C25" w:rsidRPr="002D7C25">
              <w:rPr>
                <w:rFonts w:ascii="Source Sans Pro" w:hAnsi="Source Sans Pro"/>
                <w:b w:val="0"/>
                <w:bCs w:val="0"/>
                <w:noProof/>
                <w:webHidden/>
              </w:rPr>
              <w:fldChar w:fldCharType="end"/>
            </w:r>
          </w:hyperlink>
        </w:p>
        <w:p w14:paraId="10D0FFCF" w14:textId="58E377BA" w:rsidR="002D7C25" w:rsidRPr="002D7C25" w:rsidRDefault="00E07B3A" w:rsidP="002D7C25">
          <w:pPr>
            <w:pStyle w:val="TOC1"/>
            <w:rPr>
              <w:rFonts w:ascii="Source Sans Pro" w:eastAsiaTheme="minorEastAsia" w:hAnsi="Source Sans Pro" w:cstheme="minorBidi"/>
              <w:b w:val="0"/>
              <w:bCs w:val="0"/>
              <w:i w:val="0"/>
              <w:iCs w:val="0"/>
              <w:noProof/>
            </w:rPr>
          </w:pPr>
          <w:hyperlink w:anchor="_Toc19711050" w:history="1">
            <w:r w:rsidR="002D7C25" w:rsidRPr="002D7C25">
              <w:rPr>
                <w:rStyle w:val="Hyperlink"/>
                <w:rFonts w:ascii="Source Sans Pro" w:hAnsi="Source Sans Pro"/>
                <w:b w:val="0"/>
                <w:bCs w:val="0"/>
                <w:i w:val="0"/>
                <w:iCs w:val="0"/>
                <w:noProof/>
              </w:rPr>
              <w:t>Other Metrics</w:t>
            </w:r>
            <w:r w:rsidR="002D7C25" w:rsidRPr="002D7C25">
              <w:rPr>
                <w:rFonts w:ascii="Source Sans Pro" w:hAnsi="Source Sans Pro"/>
                <w:b w:val="0"/>
                <w:bCs w:val="0"/>
                <w:i w:val="0"/>
                <w:iCs w:val="0"/>
                <w:noProof/>
                <w:webHidden/>
              </w:rPr>
              <w:tab/>
            </w:r>
            <w:r w:rsidR="002D7C25" w:rsidRPr="002D7C25">
              <w:rPr>
                <w:rFonts w:ascii="Source Sans Pro" w:hAnsi="Source Sans Pro"/>
                <w:b w:val="0"/>
                <w:bCs w:val="0"/>
                <w:i w:val="0"/>
                <w:iCs w:val="0"/>
                <w:noProof/>
                <w:webHidden/>
              </w:rPr>
              <w:fldChar w:fldCharType="begin"/>
            </w:r>
            <w:r w:rsidR="002D7C25" w:rsidRPr="002D7C25">
              <w:rPr>
                <w:rFonts w:ascii="Source Sans Pro" w:hAnsi="Source Sans Pro"/>
                <w:b w:val="0"/>
                <w:bCs w:val="0"/>
                <w:i w:val="0"/>
                <w:iCs w:val="0"/>
                <w:noProof/>
                <w:webHidden/>
              </w:rPr>
              <w:instrText xml:space="preserve"> PAGEREF _Toc19711050 \h </w:instrText>
            </w:r>
            <w:r w:rsidR="002D7C25" w:rsidRPr="002D7C25">
              <w:rPr>
                <w:rFonts w:ascii="Source Sans Pro" w:hAnsi="Source Sans Pro"/>
                <w:b w:val="0"/>
                <w:bCs w:val="0"/>
                <w:i w:val="0"/>
                <w:iCs w:val="0"/>
                <w:noProof/>
                <w:webHidden/>
              </w:rPr>
            </w:r>
            <w:r w:rsidR="002D7C25" w:rsidRPr="002D7C25">
              <w:rPr>
                <w:rFonts w:ascii="Source Sans Pro" w:hAnsi="Source Sans Pro"/>
                <w:b w:val="0"/>
                <w:bCs w:val="0"/>
                <w:i w:val="0"/>
                <w:iCs w:val="0"/>
                <w:noProof/>
                <w:webHidden/>
              </w:rPr>
              <w:fldChar w:fldCharType="separate"/>
            </w:r>
            <w:r w:rsidR="00E24D9E">
              <w:rPr>
                <w:rFonts w:ascii="Source Sans Pro" w:hAnsi="Source Sans Pro"/>
                <w:b w:val="0"/>
                <w:bCs w:val="0"/>
                <w:i w:val="0"/>
                <w:iCs w:val="0"/>
                <w:noProof/>
                <w:webHidden/>
              </w:rPr>
              <w:t>10</w:t>
            </w:r>
            <w:r w:rsidR="002D7C25" w:rsidRPr="002D7C25">
              <w:rPr>
                <w:rFonts w:ascii="Source Sans Pro" w:hAnsi="Source Sans Pro"/>
                <w:b w:val="0"/>
                <w:bCs w:val="0"/>
                <w:i w:val="0"/>
                <w:iCs w:val="0"/>
                <w:noProof/>
                <w:webHidden/>
              </w:rPr>
              <w:fldChar w:fldCharType="end"/>
            </w:r>
          </w:hyperlink>
        </w:p>
        <w:p w14:paraId="3CF27513" w14:textId="09609455"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51" w:history="1">
            <w:r w:rsidR="002D7C25" w:rsidRPr="002D7C25">
              <w:rPr>
                <w:rStyle w:val="Hyperlink"/>
                <w:rFonts w:ascii="Source Sans Pro" w:hAnsi="Source Sans Pro"/>
                <w:b w:val="0"/>
                <w:bCs w:val="0"/>
                <w:noProof/>
              </w:rPr>
              <w:t>AASHE STARS</w:t>
            </w:r>
            <w:r w:rsidR="002D7C25" w:rsidRPr="002D7C25">
              <w:rPr>
                <w:rStyle w:val="Hyperlink"/>
                <w:rFonts w:ascii="Source Sans Pro" w:hAnsi="Source Sans Pro" w:cs="Calibri"/>
                <w:b w:val="0"/>
                <w:bCs w:val="0"/>
                <w:noProof/>
                <w:vertAlign w:val="superscript"/>
              </w:rPr>
              <w:t>®</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_Toc19711051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10</w:t>
            </w:r>
            <w:r w:rsidR="002D7C25" w:rsidRPr="002D7C25">
              <w:rPr>
                <w:rFonts w:ascii="Source Sans Pro" w:hAnsi="Source Sans Pro"/>
                <w:b w:val="0"/>
                <w:bCs w:val="0"/>
                <w:noProof/>
                <w:webHidden/>
              </w:rPr>
              <w:fldChar w:fldCharType="end"/>
            </w:r>
          </w:hyperlink>
        </w:p>
        <w:p w14:paraId="3C8241AE" w14:textId="52EA77E1"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52" w:history="1">
            <w:r w:rsidR="002D7C25" w:rsidRPr="002D7C25">
              <w:rPr>
                <w:rStyle w:val="Hyperlink"/>
                <w:rFonts w:ascii="Source Sans Pro" w:hAnsi="Source Sans Pro"/>
                <w:b w:val="0"/>
                <w:bCs w:val="0"/>
                <w:noProof/>
              </w:rPr>
              <w:t>Waste</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_Toc19711052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10</w:t>
            </w:r>
            <w:r w:rsidR="002D7C25" w:rsidRPr="002D7C25">
              <w:rPr>
                <w:rFonts w:ascii="Source Sans Pro" w:hAnsi="Source Sans Pro"/>
                <w:b w:val="0"/>
                <w:bCs w:val="0"/>
                <w:noProof/>
                <w:webHidden/>
              </w:rPr>
              <w:fldChar w:fldCharType="end"/>
            </w:r>
          </w:hyperlink>
        </w:p>
        <w:p w14:paraId="6C1E79A3" w14:textId="6590ECE1" w:rsidR="002D7C25" w:rsidRPr="002D7C25" w:rsidRDefault="00E07B3A">
          <w:pPr>
            <w:pStyle w:val="TOC2"/>
            <w:tabs>
              <w:tab w:val="right" w:leader="dot" w:pos="9926"/>
            </w:tabs>
            <w:rPr>
              <w:rFonts w:ascii="Source Sans Pro" w:eastAsiaTheme="minorEastAsia" w:hAnsi="Source Sans Pro" w:cstheme="minorBidi"/>
              <w:b w:val="0"/>
              <w:bCs w:val="0"/>
              <w:noProof/>
              <w:sz w:val="24"/>
              <w:szCs w:val="24"/>
            </w:rPr>
          </w:pPr>
          <w:hyperlink w:anchor="_Toc19711053" w:history="1">
            <w:r w:rsidR="002D7C25" w:rsidRPr="002D7C25">
              <w:rPr>
                <w:rStyle w:val="Hyperlink"/>
                <w:rFonts w:ascii="Source Sans Pro" w:hAnsi="Source Sans Pro"/>
                <w:b w:val="0"/>
                <w:bCs w:val="0"/>
                <w:noProof/>
              </w:rPr>
              <w:t>Food</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_Toc19711053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10</w:t>
            </w:r>
            <w:r w:rsidR="002D7C25" w:rsidRPr="002D7C25">
              <w:rPr>
                <w:rFonts w:ascii="Source Sans Pro" w:hAnsi="Source Sans Pro"/>
                <w:b w:val="0"/>
                <w:bCs w:val="0"/>
                <w:noProof/>
                <w:webHidden/>
              </w:rPr>
              <w:fldChar w:fldCharType="end"/>
            </w:r>
          </w:hyperlink>
        </w:p>
        <w:p w14:paraId="682D62B7" w14:textId="376AA37D" w:rsidR="002D7C25" w:rsidRDefault="00E07B3A">
          <w:pPr>
            <w:pStyle w:val="TOC2"/>
            <w:tabs>
              <w:tab w:val="right" w:leader="dot" w:pos="9926"/>
            </w:tabs>
            <w:rPr>
              <w:rFonts w:eastAsiaTheme="minorEastAsia" w:cstheme="minorBidi"/>
              <w:b w:val="0"/>
              <w:bCs w:val="0"/>
              <w:noProof/>
              <w:sz w:val="24"/>
              <w:szCs w:val="24"/>
            </w:rPr>
          </w:pPr>
          <w:hyperlink w:anchor="_Toc19711054" w:history="1">
            <w:r w:rsidR="002D7C25" w:rsidRPr="002D7C25">
              <w:rPr>
                <w:rStyle w:val="Hyperlink"/>
                <w:rFonts w:ascii="Source Sans Pro" w:hAnsi="Source Sans Pro"/>
                <w:b w:val="0"/>
                <w:bCs w:val="0"/>
                <w:noProof/>
              </w:rPr>
              <w:t>Student Educators</w:t>
            </w:r>
            <w:r w:rsidR="002D7C25" w:rsidRPr="002D7C25">
              <w:rPr>
                <w:rFonts w:ascii="Source Sans Pro" w:hAnsi="Source Sans Pro"/>
                <w:b w:val="0"/>
                <w:bCs w:val="0"/>
                <w:noProof/>
                <w:webHidden/>
              </w:rPr>
              <w:tab/>
            </w:r>
            <w:r w:rsidR="002D7C25" w:rsidRPr="002D7C25">
              <w:rPr>
                <w:rFonts w:ascii="Source Sans Pro" w:hAnsi="Source Sans Pro"/>
                <w:b w:val="0"/>
                <w:bCs w:val="0"/>
                <w:noProof/>
                <w:webHidden/>
              </w:rPr>
              <w:fldChar w:fldCharType="begin"/>
            </w:r>
            <w:r w:rsidR="002D7C25" w:rsidRPr="002D7C25">
              <w:rPr>
                <w:rFonts w:ascii="Source Sans Pro" w:hAnsi="Source Sans Pro"/>
                <w:b w:val="0"/>
                <w:bCs w:val="0"/>
                <w:noProof/>
                <w:webHidden/>
              </w:rPr>
              <w:instrText xml:space="preserve"> PAGEREF _Toc19711054 \h </w:instrText>
            </w:r>
            <w:r w:rsidR="002D7C25" w:rsidRPr="002D7C25">
              <w:rPr>
                <w:rFonts w:ascii="Source Sans Pro" w:hAnsi="Source Sans Pro"/>
                <w:b w:val="0"/>
                <w:bCs w:val="0"/>
                <w:noProof/>
                <w:webHidden/>
              </w:rPr>
            </w:r>
            <w:r w:rsidR="002D7C25" w:rsidRPr="002D7C25">
              <w:rPr>
                <w:rFonts w:ascii="Source Sans Pro" w:hAnsi="Source Sans Pro"/>
                <w:b w:val="0"/>
                <w:bCs w:val="0"/>
                <w:noProof/>
                <w:webHidden/>
              </w:rPr>
              <w:fldChar w:fldCharType="separate"/>
            </w:r>
            <w:r w:rsidR="00E24D9E">
              <w:rPr>
                <w:rFonts w:ascii="Source Sans Pro" w:hAnsi="Source Sans Pro"/>
                <w:b w:val="0"/>
                <w:bCs w:val="0"/>
                <w:noProof/>
                <w:webHidden/>
              </w:rPr>
              <w:t>10</w:t>
            </w:r>
            <w:r w:rsidR="002D7C25" w:rsidRPr="002D7C25">
              <w:rPr>
                <w:rFonts w:ascii="Source Sans Pro" w:hAnsi="Source Sans Pro"/>
                <w:b w:val="0"/>
                <w:bCs w:val="0"/>
                <w:noProof/>
                <w:webHidden/>
              </w:rPr>
              <w:fldChar w:fldCharType="end"/>
            </w:r>
          </w:hyperlink>
        </w:p>
        <w:p w14:paraId="4025BEEA" w14:textId="24CC33B5" w:rsidR="000826B7" w:rsidRDefault="000826B7">
          <w:r w:rsidRPr="00DD594E">
            <w:rPr>
              <w:rFonts w:ascii="Calibri Light" w:hAnsi="Calibri Light" w:cs="Calibri Light"/>
              <w:noProof/>
              <w:sz w:val="21"/>
              <w:szCs w:val="21"/>
            </w:rPr>
            <w:fldChar w:fldCharType="end"/>
          </w:r>
        </w:p>
      </w:sdtContent>
    </w:sdt>
    <w:p w14:paraId="7F99F714" w14:textId="77777777" w:rsidR="00DD594E" w:rsidRDefault="00DD594E">
      <w:pPr>
        <w:spacing w:after="160" w:line="259" w:lineRule="auto"/>
        <w:rPr>
          <w:rFonts w:ascii="Source Sans Pro" w:eastAsiaTheme="majorEastAsia" w:hAnsi="Source Sans Pro" w:cstheme="majorBidi"/>
          <w:b/>
          <w:color w:val="0B769D" w:themeColor="accent2" w:themeShade="80"/>
          <w:sz w:val="36"/>
          <w:szCs w:val="36"/>
        </w:rPr>
      </w:pPr>
      <w:r>
        <w:rPr>
          <w:rFonts w:ascii="Source Sans Pro" w:hAnsi="Source Sans Pro"/>
        </w:rPr>
        <w:br w:type="page"/>
      </w:r>
    </w:p>
    <w:p w14:paraId="26449C8E" w14:textId="07CDDCBD" w:rsidR="00E06E60" w:rsidRPr="00B17EB2" w:rsidRDefault="006C7712" w:rsidP="00DA2446">
      <w:pPr>
        <w:pStyle w:val="Heading1"/>
        <w:rPr>
          <w:rStyle w:val="Heading2Char"/>
          <w:b/>
          <w:bCs w:val="0"/>
          <w:color w:val="0B769D" w:themeColor="accent2" w:themeShade="80"/>
          <w:sz w:val="36"/>
          <w:szCs w:val="36"/>
        </w:rPr>
      </w:pPr>
      <w:bookmarkStart w:id="5" w:name="_Toc19711025"/>
      <w:r w:rsidRPr="00B17EB2">
        <w:rPr>
          <w:rFonts w:ascii="Source Sans Pro" w:hAnsi="Source Sans Pro"/>
        </w:rPr>
        <w:lastRenderedPageBreak/>
        <w:t>Sustainability</w:t>
      </w:r>
      <w:r w:rsidR="00354AB7" w:rsidRPr="00B17EB2">
        <w:rPr>
          <w:rFonts w:ascii="Source Sans Pro" w:hAnsi="Source Sans Pro"/>
        </w:rPr>
        <w:t xml:space="preserve"> </w:t>
      </w:r>
      <w:r w:rsidR="001A2E2D" w:rsidRPr="00B17EB2">
        <w:rPr>
          <w:rFonts w:ascii="Source Sans Pro" w:hAnsi="Source Sans Pro"/>
        </w:rPr>
        <w:t>Oversight</w:t>
      </w:r>
      <w:bookmarkEnd w:id="5"/>
    </w:p>
    <w:p w14:paraId="011C1F6E" w14:textId="1AE33023" w:rsidR="006C7712" w:rsidRPr="00B17EB2" w:rsidRDefault="00DF20B9" w:rsidP="00B17EB2">
      <w:pPr>
        <w:pStyle w:val="Heading2"/>
      </w:pPr>
      <w:bookmarkStart w:id="6" w:name="_Toc19711026"/>
      <w:r>
        <w:t>Committees</w:t>
      </w:r>
      <w:bookmarkEnd w:id="6"/>
    </w:p>
    <w:p w14:paraId="7C97EDCB" w14:textId="4CD881C1" w:rsidR="00B17EB2" w:rsidRPr="000826B7" w:rsidRDefault="001A2E2D" w:rsidP="00DD594E">
      <w:pPr>
        <w:ind w:left="450" w:right="36"/>
        <w:rPr>
          <w:rFonts w:ascii="Source Sans Pro" w:hAnsi="Source Sans Pro" w:cs="Arial"/>
          <w:color w:val="000000" w:themeColor="text1"/>
          <w:spacing w:val="8"/>
          <w:sz w:val="20"/>
          <w:szCs w:val="20"/>
        </w:rPr>
      </w:pPr>
      <w:r w:rsidRPr="000826B7">
        <w:rPr>
          <w:rFonts w:ascii="Source Sans Pro" w:hAnsi="Source Sans Pro" w:cs="Arial"/>
          <w:b/>
          <w:bCs/>
          <w:i/>
          <w:iCs/>
          <w:color w:val="000000" w:themeColor="text1"/>
          <w:spacing w:val="8"/>
          <w:sz w:val="20"/>
          <w:szCs w:val="20"/>
        </w:rPr>
        <w:t>On Hiatus</w:t>
      </w:r>
      <w:r w:rsidRPr="00B17EB2">
        <w:rPr>
          <w:rFonts w:ascii="Source Sans Pro" w:hAnsi="Source Sans Pro" w:cs="Arial"/>
          <w:b/>
          <w:bCs/>
          <w:color w:val="000000" w:themeColor="text1"/>
          <w:spacing w:val="8"/>
          <w:sz w:val="20"/>
          <w:szCs w:val="20"/>
        </w:rPr>
        <w:t xml:space="preserve"> </w:t>
      </w:r>
      <w:proofErr w:type="gramStart"/>
      <w:r w:rsidRPr="00B17EB2">
        <w:rPr>
          <w:rFonts w:ascii="Source Sans Pro" w:hAnsi="Source Sans Pro" w:cs="Arial"/>
          <w:color w:val="000000" w:themeColor="text1"/>
          <w:spacing w:val="8"/>
          <w:sz w:val="20"/>
          <w:szCs w:val="20"/>
        </w:rPr>
        <w:t>The</w:t>
      </w:r>
      <w:proofErr w:type="gramEnd"/>
      <w:r w:rsidR="00033D0D" w:rsidRPr="00B17EB2">
        <w:rPr>
          <w:rFonts w:ascii="Source Sans Pro" w:hAnsi="Source Sans Pro" w:cs="Arial"/>
          <w:color w:val="000000" w:themeColor="text1"/>
          <w:spacing w:val="8"/>
          <w:sz w:val="20"/>
          <w:szCs w:val="20"/>
        </w:rPr>
        <w:t xml:space="preserve"> </w:t>
      </w:r>
      <w:r w:rsidR="00DF20B9">
        <w:rPr>
          <w:rFonts w:ascii="Source Sans Pro" w:hAnsi="Source Sans Pro" w:cs="Arial"/>
          <w:color w:val="000000" w:themeColor="text1"/>
          <w:spacing w:val="8"/>
          <w:sz w:val="20"/>
          <w:szCs w:val="20"/>
        </w:rPr>
        <w:t>President’s Sustainable</w:t>
      </w:r>
      <w:r w:rsidR="009C429A" w:rsidRPr="00B17EB2">
        <w:rPr>
          <w:rFonts w:ascii="Source Sans Pro" w:hAnsi="Source Sans Pro" w:cs="Arial"/>
          <w:color w:val="000000" w:themeColor="text1"/>
          <w:spacing w:val="8"/>
          <w:sz w:val="20"/>
          <w:szCs w:val="20"/>
        </w:rPr>
        <w:t xml:space="preserve"> Campus Committee (</w:t>
      </w:r>
      <w:r w:rsidR="00033D0D" w:rsidRPr="00B17EB2">
        <w:rPr>
          <w:rFonts w:ascii="Source Sans Pro" w:hAnsi="Source Sans Pro" w:cs="Arial"/>
          <w:color w:val="000000" w:themeColor="text1"/>
          <w:spacing w:val="8"/>
          <w:sz w:val="20"/>
          <w:szCs w:val="20"/>
        </w:rPr>
        <w:t xml:space="preserve">2008-2018) </w:t>
      </w:r>
      <w:r w:rsidR="009C429A" w:rsidRPr="00B17EB2">
        <w:rPr>
          <w:rFonts w:ascii="Source Sans Pro" w:hAnsi="Source Sans Pro" w:cs="Arial"/>
          <w:color w:val="000000" w:themeColor="text1"/>
          <w:spacing w:val="8"/>
          <w:sz w:val="20"/>
          <w:szCs w:val="20"/>
        </w:rPr>
        <w:t>and Senior Leaders Climate Action Group (</w:t>
      </w:r>
      <w:r w:rsidR="00033D0D" w:rsidRPr="00B17EB2">
        <w:rPr>
          <w:rFonts w:ascii="Source Sans Pro" w:hAnsi="Source Sans Pro" w:cs="Arial"/>
          <w:color w:val="000000" w:themeColor="text1"/>
          <w:spacing w:val="8"/>
          <w:sz w:val="20"/>
          <w:szCs w:val="20"/>
        </w:rPr>
        <w:t>2014-2018</w:t>
      </w:r>
      <w:r w:rsidR="009C429A" w:rsidRPr="00B17EB2">
        <w:rPr>
          <w:rFonts w:ascii="Source Sans Pro" w:hAnsi="Source Sans Pro" w:cs="Arial"/>
          <w:color w:val="000000" w:themeColor="text1"/>
          <w:spacing w:val="8"/>
          <w:sz w:val="20"/>
          <w:szCs w:val="20"/>
        </w:rPr>
        <w:t>)</w:t>
      </w:r>
      <w:r w:rsidR="00DF20B9">
        <w:rPr>
          <w:rFonts w:ascii="Source Sans Pro" w:hAnsi="Source Sans Pro" w:cs="Arial"/>
          <w:color w:val="000000" w:themeColor="text1"/>
          <w:spacing w:val="8"/>
          <w:sz w:val="20"/>
          <w:szCs w:val="20"/>
        </w:rPr>
        <w:t xml:space="preserve"> were requested </w:t>
      </w:r>
      <w:r w:rsidR="00033D0D" w:rsidRPr="00B17EB2">
        <w:rPr>
          <w:rFonts w:ascii="Source Sans Pro" w:hAnsi="Source Sans Pro" w:cs="Arial"/>
          <w:color w:val="000000" w:themeColor="text1"/>
          <w:spacing w:val="8"/>
          <w:sz w:val="20"/>
          <w:szCs w:val="20"/>
        </w:rPr>
        <w:t xml:space="preserve">to consolidate </w:t>
      </w:r>
      <w:r w:rsidRPr="00B17EB2">
        <w:rPr>
          <w:rFonts w:ascii="Source Sans Pro" w:hAnsi="Source Sans Pro" w:cs="Arial"/>
          <w:color w:val="000000" w:themeColor="text1"/>
          <w:spacing w:val="8"/>
          <w:sz w:val="20"/>
          <w:szCs w:val="20"/>
        </w:rPr>
        <w:t>sustainability</w:t>
      </w:r>
      <w:r w:rsidR="00033D0D" w:rsidRPr="00B17EB2">
        <w:rPr>
          <w:rFonts w:ascii="Source Sans Pro" w:hAnsi="Source Sans Pro" w:cs="Arial"/>
          <w:color w:val="000000" w:themeColor="text1"/>
          <w:spacing w:val="8"/>
          <w:sz w:val="20"/>
          <w:szCs w:val="20"/>
        </w:rPr>
        <w:t xml:space="preserve"> and climate change </w:t>
      </w:r>
      <w:r w:rsidR="00DF20B9">
        <w:rPr>
          <w:rFonts w:ascii="Source Sans Pro" w:hAnsi="Source Sans Pro" w:cs="Arial"/>
          <w:color w:val="000000" w:themeColor="text1"/>
          <w:spacing w:val="8"/>
          <w:sz w:val="20"/>
          <w:szCs w:val="20"/>
        </w:rPr>
        <w:t>oversight</w:t>
      </w:r>
      <w:r w:rsidR="00033D0D" w:rsidRPr="00B17EB2">
        <w:rPr>
          <w:rFonts w:ascii="Source Sans Pro" w:hAnsi="Source Sans Pro" w:cs="Arial"/>
          <w:color w:val="000000" w:themeColor="text1"/>
          <w:spacing w:val="8"/>
          <w:sz w:val="20"/>
          <w:szCs w:val="20"/>
        </w:rPr>
        <w:t xml:space="preserve"> efforts</w:t>
      </w:r>
      <w:r w:rsidRPr="00B17EB2">
        <w:rPr>
          <w:rFonts w:ascii="Source Sans Pro" w:hAnsi="Source Sans Pro" w:cs="Arial"/>
          <w:color w:val="000000" w:themeColor="text1"/>
          <w:spacing w:val="8"/>
          <w:sz w:val="20"/>
          <w:szCs w:val="20"/>
        </w:rPr>
        <w:t>.</w:t>
      </w:r>
      <w:r w:rsidR="00DF20B9" w:rsidRPr="00DF20B9">
        <w:rPr>
          <w:rFonts w:ascii="Source Sans Pro" w:hAnsi="Source Sans Pro" w:cs="Arial"/>
          <w:color w:val="000000" w:themeColor="text1"/>
          <w:spacing w:val="8"/>
          <w:sz w:val="20"/>
          <w:szCs w:val="20"/>
        </w:rPr>
        <w:t xml:space="preserve"> No </w:t>
      </w:r>
      <w:r w:rsidR="00DF20B9">
        <w:rPr>
          <w:rFonts w:ascii="Source Sans Pro" w:hAnsi="Source Sans Pro" w:cs="Arial"/>
          <w:color w:val="000000" w:themeColor="text1"/>
          <w:spacing w:val="8"/>
          <w:sz w:val="20"/>
          <w:szCs w:val="20"/>
        </w:rPr>
        <w:t xml:space="preserve">campus-wide </w:t>
      </w:r>
      <w:r w:rsidR="00DF20B9" w:rsidRPr="00DF20B9">
        <w:rPr>
          <w:rFonts w:ascii="Source Sans Pro" w:hAnsi="Source Sans Pro" w:cs="Arial"/>
          <w:color w:val="000000" w:themeColor="text1"/>
          <w:spacing w:val="8"/>
          <w:sz w:val="20"/>
          <w:szCs w:val="20"/>
        </w:rPr>
        <w:t xml:space="preserve">oversight </w:t>
      </w:r>
      <w:r w:rsidR="000826B7" w:rsidRPr="00DF20B9">
        <w:rPr>
          <w:rFonts w:ascii="Source Sans Pro" w:hAnsi="Source Sans Pro" w:cs="Arial"/>
          <w:color w:val="000000" w:themeColor="text1"/>
          <w:spacing w:val="8"/>
          <w:sz w:val="20"/>
          <w:szCs w:val="20"/>
        </w:rPr>
        <w:t xml:space="preserve">group was effective during FY18. </w:t>
      </w:r>
      <w:r w:rsidRPr="00B17EB2">
        <w:rPr>
          <w:rFonts w:ascii="Source Sans Pro" w:hAnsi="Source Sans Pro" w:cs="Arial"/>
          <w:color w:val="000000" w:themeColor="text1"/>
          <w:spacing w:val="8"/>
          <w:sz w:val="20"/>
          <w:szCs w:val="20"/>
        </w:rPr>
        <w:t>A</w:t>
      </w:r>
      <w:r w:rsidR="00033D0D" w:rsidRPr="00B17EB2">
        <w:rPr>
          <w:rFonts w:ascii="Source Sans Pro" w:hAnsi="Source Sans Pro" w:cs="Arial"/>
          <w:color w:val="000000" w:themeColor="text1"/>
          <w:spacing w:val="8"/>
          <w:sz w:val="20"/>
          <w:szCs w:val="20"/>
        </w:rPr>
        <w:t xml:space="preserve"> new </w:t>
      </w:r>
      <w:r w:rsidR="009C429A" w:rsidRPr="00B17EB2">
        <w:rPr>
          <w:rFonts w:ascii="Source Sans Pro" w:hAnsi="Source Sans Pro" w:cs="Arial"/>
          <w:color w:val="000000" w:themeColor="text1"/>
          <w:spacing w:val="8"/>
          <w:sz w:val="20"/>
          <w:szCs w:val="20"/>
        </w:rPr>
        <w:t>Sustainable Cornell Counci</w:t>
      </w:r>
      <w:r w:rsidR="00033D0D" w:rsidRPr="00B17EB2">
        <w:rPr>
          <w:rFonts w:ascii="Source Sans Pro" w:hAnsi="Source Sans Pro" w:cs="Arial"/>
          <w:color w:val="000000" w:themeColor="text1"/>
          <w:spacing w:val="8"/>
          <w:sz w:val="20"/>
          <w:szCs w:val="20"/>
        </w:rPr>
        <w:t xml:space="preserve">l </w:t>
      </w:r>
      <w:r w:rsidR="004967D7">
        <w:rPr>
          <w:rFonts w:ascii="Source Sans Pro" w:hAnsi="Source Sans Pro" w:cs="Arial"/>
          <w:color w:val="000000" w:themeColor="text1"/>
          <w:spacing w:val="8"/>
          <w:sz w:val="20"/>
          <w:szCs w:val="20"/>
        </w:rPr>
        <w:t>will</w:t>
      </w:r>
      <w:r w:rsidR="00033D0D" w:rsidRPr="00B17EB2">
        <w:rPr>
          <w:rFonts w:ascii="Source Sans Pro" w:hAnsi="Source Sans Pro" w:cs="Arial"/>
          <w:color w:val="000000" w:themeColor="text1"/>
          <w:spacing w:val="8"/>
          <w:sz w:val="20"/>
          <w:szCs w:val="20"/>
        </w:rPr>
        <w:t xml:space="preserve"> launch Fall</w:t>
      </w:r>
      <w:r w:rsidR="005A47E0" w:rsidRPr="00B17EB2">
        <w:rPr>
          <w:rFonts w:ascii="Source Sans Pro" w:hAnsi="Source Sans Pro" w:cs="Arial"/>
          <w:color w:val="000000" w:themeColor="text1"/>
          <w:spacing w:val="8"/>
          <w:sz w:val="20"/>
          <w:szCs w:val="20"/>
        </w:rPr>
        <w:t xml:space="preserve"> FY2019.</w:t>
      </w:r>
      <w:r w:rsidR="005F44D7" w:rsidRPr="00B17EB2">
        <w:rPr>
          <w:rFonts w:ascii="Source Sans Pro" w:hAnsi="Source Sans Pro" w:cs="Arial"/>
          <w:color w:val="000000" w:themeColor="text1"/>
          <w:spacing w:val="8"/>
          <w:sz w:val="20"/>
          <w:szCs w:val="20"/>
        </w:rPr>
        <w:t xml:space="preserve"> </w:t>
      </w:r>
      <w:r w:rsidR="005A47E0" w:rsidRPr="00B17EB2">
        <w:rPr>
          <w:rFonts w:ascii="Source Sans Pro" w:hAnsi="Source Sans Pro" w:cs="Arial"/>
          <w:color w:val="000000" w:themeColor="text1"/>
          <w:spacing w:val="8"/>
          <w:sz w:val="20"/>
          <w:szCs w:val="20"/>
        </w:rPr>
        <w:br/>
      </w:r>
    </w:p>
    <w:p w14:paraId="7166FEA1" w14:textId="660D4353" w:rsidR="001A2E2D" w:rsidRPr="00B17EB2" w:rsidRDefault="001A2E2D" w:rsidP="00B17EB2">
      <w:pPr>
        <w:pStyle w:val="Heading2"/>
      </w:pPr>
      <w:bookmarkStart w:id="7" w:name="_Toc19711027"/>
      <w:r w:rsidRPr="00B17EB2">
        <w:t>Conveners</w:t>
      </w:r>
      <w:bookmarkEnd w:id="7"/>
    </w:p>
    <w:p w14:paraId="7B4D172C" w14:textId="35FE6839" w:rsidR="00392CBA" w:rsidRPr="00B17EB2" w:rsidRDefault="005F44D7" w:rsidP="00B17EB2">
      <w:pPr>
        <w:pStyle w:val="Heading3"/>
      </w:pPr>
      <w:bookmarkStart w:id="8" w:name="_Toc16841929"/>
      <w:bookmarkStart w:id="9" w:name="_Toc19711028"/>
      <w:r w:rsidRPr="00B17EB2">
        <w:t>Campus Sustainability Office</w:t>
      </w:r>
      <w:bookmarkEnd w:id="8"/>
      <w:bookmarkEnd w:id="9"/>
    </w:p>
    <w:p w14:paraId="53588537" w14:textId="3DD30CD9" w:rsidR="00392CBA" w:rsidRPr="00B17EB2" w:rsidRDefault="00392CBA" w:rsidP="00DA2446">
      <w:pPr>
        <w:ind w:left="450" w:right="3096"/>
        <w:rPr>
          <w:rFonts w:ascii="Source Sans Pro" w:hAnsi="Source Sans Pro" w:cs="Arial"/>
          <w:color w:val="000000" w:themeColor="text1"/>
          <w:spacing w:val="8"/>
          <w:sz w:val="20"/>
          <w:szCs w:val="20"/>
        </w:rPr>
      </w:pPr>
      <w:r w:rsidRPr="00B17EB2">
        <w:rPr>
          <w:rFonts w:ascii="Source Sans Pro" w:hAnsi="Source Sans Pro" w:cs="Arial"/>
          <w:color w:val="000000" w:themeColor="text1"/>
          <w:spacing w:val="8"/>
          <w:sz w:val="20"/>
          <w:szCs w:val="20"/>
        </w:rPr>
        <w:t xml:space="preserve">The Campus Sustainability Office (CSO) </w:t>
      </w:r>
      <w:r w:rsidR="001A2E2D" w:rsidRPr="00B17EB2">
        <w:rPr>
          <w:rFonts w:ascii="Source Sans Pro" w:hAnsi="Source Sans Pro" w:cs="Arial"/>
          <w:color w:val="000000" w:themeColor="text1"/>
          <w:spacing w:val="8"/>
          <w:sz w:val="20"/>
          <w:szCs w:val="20"/>
        </w:rPr>
        <w:t>is the primary convener for c</w:t>
      </w:r>
      <w:r w:rsidR="004613FC">
        <w:rPr>
          <w:rFonts w:ascii="Source Sans Pro" w:hAnsi="Source Sans Pro" w:cs="Arial"/>
          <w:color w:val="000000" w:themeColor="text1"/>
          <w:spacing w:val="8"/>
          <w:sz w:val="20"/>
          <w:szCs w:val="20"/>
        </w:rPr>
        <w:t xml:space="preserve">ampus sustainability progress. </w:t>
      </w:r>
      <w:r w:rsidR="001A2E2D" w:rsidRPr="00B17EB2">
        <w:rPr>
          <w:rFonts w:ascii="Source Sans Pro" w:hAnsi="Source Sans Pro" w:cs="Arial"/>
          <w:color w:val="000000" w:themeColor="text1"/>
          <w:spacing w:val="8"/>
          <w:sz w:val="20"/>
          <w:szCs w:val="20"/>
        </w:rPr>
        <w:t xml:space="preserve">The mission of the office is </w:t>
      </w:r>
      <w:r w:rsidR="00FE7DA5" w:rsidRPr="00B17EB2">
        <w:rPr>
          <w:rFonts w:ascii="Source Sans Pro" w:hAnsi="Source Sans Pro" w:cs="Arial"/>
          <w:color w:val="000000" w:themeColor="text1"/>
          <w:spacing w:val="8"/>
          <w:sz w:val="20"/>
          <w:szCs w:val="20"/>
        </w:rPr>
        <w:t xml:space="preserve">to </w:t>
      </w:r>
      <w:r w:rsidRPr="00B17EB2">
        <w:rPr>
          <w:rFonts w:ascii="Source Sans Pro" w:hAnsi="Source Sans Pro" w:cs="Arial"/>
          <w:color w:val="000000" w:themeColor="text1"/>
          <w:spacing w:val="8"/>
          <w:sz w:val="20"/>
          <w:szCs w:val="20"/>
        </w:rPr>
        <w:t xml:space="preserve">empower, equip, and engage the Cornell community to create a sustainable Cornell. </w:t>
      </w:r>
      <w:r w:rsidR="00EF2CBF" w:rsidRPr="00B17EB2">
        <w:rPr>
          <w:rFonts w:ascii="Source Sans Pro" w:hAnsi="Source Sans Pro" w:cs="Arial"/>
          <w:color w:val="000000" w:themeColor="text1"/>
          <w:spacing w:val="8"/>
          <w:sz w:val="20"/>
          <w:szCs w:val="20"/>
        </w:rPr>
        <w:t xml:space="preserve">The CSO manages sustainability reporting, carbon neutrality &amp; sustainability planning, </w:t>
      </w:r>
      <w:r w:rsidR="001A2E2D" w:rsidRPr="00B17EB2">
        <w:rPr>
          <w:rFonts w:ascii="Source Sans Pro" w:hAnsi="Source Sans Pro" w:cs="Arial"/>
          <w:color w:val="000000" w:themeColor="text1"/>
          <w:spacing w:val="8"/>
          <w:sz w:val="20"/>
          <w:szCs w:val="20"/>
        </w:rPr>
        <w:t xml:space="preserve">sustainability </w:t>
      </w:r>
      <w:r w:rsidR="00EF2CBF" w:rsidRPr="00B17EB2">
        <w:rPr>
          <w:rFonts w:ascii="Source Sans Pro" w:hAnsi="Source Sans Pro" w:cs="Arial"/>
          <w:color w:val="000000" w:themeColor="text1"/>
          <w:spacing w:val="8"/>
          <w:sz w:val="20"/>
          <w:szCs w:val="20"/>
        </w:rPr>
        <w:t xml:space="preserve">engagement </w:t>
      </w:r>
      <w:r w:rsidR="00E55989" w:rsidRPr="00B17EB2">
        <w:rPr>
          <w:rFonts w:ascii="Source Sans Pro" w:hAnsi="Source Sans Pro" w:cs="Arial"/>
          <w:color w:val="000000" w:themeColor="text1"/>
          <w:spacing w:val="8"/>
          <w:sz w:val="20"/>
          <w:szCs w:val="20"/>
        </w:rPr>
        <w:t>and</w:t>
      </w:r>
      <w:r w:rsidR="00EF2CBF" w:rsidRPr="00B17EB2">
        <w:rPr>
          <w:rFonts w:ascii="Source Sans Pro" w:hAnsi="Source Sans Pro" w:cs="Arial"/>
          <w:color w:val="000000" w:themeColor="text1"/>
          <w:spacing w:val="8"/>
          <w:sz w:val="20"/>
          <w:szCs w:val="20"/>
        </w:rPr>
        <w:t xml:space="preserve"> leadership programs</w:t>
      </w:r>
      <w:r w:rsidR="001A2E2D" w:rsidRPr="00B17EB2">
        <w:rPr>
          <w:rFonts w:ascii="Source Sans Pro" w:hAnsi="Source Sans Pro" w:cs="Arial"/>
          <w:color w:val="000000" w:themeColor="text1"/>
          <w:spacing w:val="8"/>
          <w:sz w:val="20"/>
          <w:szCs w:val="20"/>
        </w:rPr>
        <w:t xml:space="preserve"> for all faculty, students, and staff</w:t>
      </w:r>
      <w:r w:rsidR="00FE7DA5" w:rsidRPr="00B17EB2">
        <w:rPr>
          <w:rFonts w:ascii="Source Sans Pro" w:hAnsi="Source Sans Pro" w:cs="Arial"/>
          <w:color w:val="000000" w:themeColor="text1"/>
          <w:spacing w:val="8"/>
          <w:sz w:val="20"/>
          <w:szCs w:val="20"/>
        </w:rPr>
        <w:t>, and strategic management for renewable energy projects</w:t>
      </w:r>
      <w:r w:rsidR="00DF20B9">
        <w:rPr>
          <w:rFonts w:ascii="Source Sans Pro" w:hAnsi="Source Sans Pro" w:cs="Arial"/>
          <w:color w:val="000000" w:themeColor="text1"/>
          <w:spacing w:val="8"/>
          <w:sz w:val="20"/>
          <w:szCs w:val="20"/>
        </w:rPr>
        <w:t xml:space="preserve"> for the Ithaca campus</w:t>
      </w:r>
      <w:r w:rsidR="00EF2CBF" w:rsidRPr="00B17EB2">
        <w:rPr>
          <w:rFonts w:ascii="Source Sans Pro" w:hAnsi="Source Sans Pro" w:cs="Arial"/>
          <w:color w:val="000000" w:themeColor="text1"/>
          <w:spacing w:val="8"/>
          <w:sz w:val="20"/>
          <w:szCs w:val="20"/>
        </w:rPr>
        <w:t>.</w:t>
      </w:r>
    </w:p>
    <w:p w14:paraId="4304F667" w14:textId="409C9B41" w:rsidR="00392CBA" w:rsidRPr="00B17EB2" w:rsidRDefault="00E07B3A" w:rsidP="00B17EB2">
      <w:pPr>
        <w:pStyle w:val="Heading3"/>
      </w:pPr>
      <w:hyperlink r:id="rId13" w:history="1">
        <w:bookmarkStart w:id="10" w:name="_Toc16841930"/>
        <w:bookmarkStart w:id="11" w:name="_Toc19711029"/>
        <w:r w:rsidR="00392CBA" w:rsidRPr="00B17EB2">
          <w:t>Environmental Collaborative (ECO)</w:t>
        </w:r>
        <w:bookmarkEnd w:id="10"/>
        <w:bookmarkEnd w:id="11"/>
      </w:hyperlink>
    </w:p>
    <w:p w14:paraId="31C707F6" w14:textId="1EB4029A" w:rsidR="00170438" w:rsidRPr="00B17EB2" w:rsidRDefault="00392CBA" w:rsidP="60DCC28C">
      <w:pPr>
        <w:ind w:left="450" w:right="3096"/>
        <w:rPr>
          <w:rFonts w:ascii="Source Sans Pro" w:hAnsi="Source Sans Pro" w:cs="Arial"/>
          <w:color w:val="000000" w:themeColor="text1"/>
          <w:sz w:val="20"/>
          <w:szCs w:val="20"/>
        </w:rPr>
      </w:pPr>
      <w:r w:rsidRPr="00B17EB2">
        <w:rPr>
          <w:rFonts w:ascii="Source Sans Pro" w:hAnsi="Source Sans Pro" w:cs="Arial"/>
          <w:color w:val="000000" w:themeColor="text1"/>
          <w:spacing w:val="8"/>
          <w:sz w:val="20"/>
          <w:szCs w:val="20"/>
        </w:rPr>
        <w:t>ECO serves as an umbrella organization for the 40+ sus</w:t>
      </w:r>
      <w:r w:rsidR="00B60592" w:rsidRPr="00B17EB2">
        <w:rPr>
          <w:rFonts w:ascii="Source Sans Pro" w:hAnsi="Source Sans Pro" w:cs="Arial"/>
          <w:color w:val="000000" w:themeColor="text1"/>
          <w:spacing w:val="8"/>
          <w:sz w:val="20"/>
          <w:szCs w:val="20"/>
        </w:rPr>
        <w:t>tainability focused student organization</w:t>
      </w:r>
      <w:r w:rsidRPr="00B17EB2">
        <w:rPr>
          <w:rFonts w:ascii="Source Sans Pro" w:hAnsi="Source Sans Pro" w:cs="Arial"/>
          <w:color w:val="000000" w:themeColor="text1"/>
          <w:spacing w:val="8"/>
          <w:sz w:val="20"/>
          <w:szCs w:val="20"/>
        </w:rPr>
        <w:t>s on campus</w:t>
      </w:r>
      <w:r w:rsidR="004967D7">
        <w:rPr>
          <w:rFonts w:ascii="Source Sans Pro" w:hAnsi="Source Sans Pro" w:cs="Arial"/>
          <w:color w:val="000000" w:themeColor="text1"/>
          <w:spacing w:val="8"/>
          <w:sz w:val="20"/>
          <w:szCs w:val="20"/>
        </w:rPr>
        <w:t>, with byline funding from the Student Assembly</w:t>
      </w:r>
      <w:r w:rsidRPr="00B17EB2">
        <w:rPr>
          <w:rFonts w:ascii="Source Sans Pro" w:hAnsi="Source Sans Pro" w:cs="Arial"/>
          <w:color w:val="000000" w:themeColor="text1"/>
          <w:spacing w:val="8"/>
          <w:sz w:val="20"/>
          <w:szCs w:val="20"/>
        </w:rPr>
        <w:t xml:space="preserve">. </w:t>
      </w:r>
      <w:r w:rsidR="00170438" w:rsidRPr="00B17EB2">
        <w:rPr>
          <w:rFonts w:ascii="Source Sans Pro" w:hAnsi="Source Sans Pro" w:cs="Arial"/>
          <w:color w:val="000000" w:themeColor="text1"/>
          <w:spacing w:val="8"/>
          <w:sz w:val="20"/>
          <w:szCs w:val="20"/>
        </w:rPr>
        <w:t xml:space="preserve"> </w:t>
      </w:r>
      <w:bookmarkStart w:id="12" w:name="_Toc532803875"/>
      <w:bookmarkEnd w:id="3"/>
      <w:bookmarkEnd w:id="4"/>
    </w:p>
    <w:p w14:paraId="582393D4" w14:textId="7291020D" w:rsidR="001A2E2D" w:rsidRPr="00B17EB2" w:rsidRDefault="005D2D2D" w:rsidP="00B17EB2">
      <w:pPr>
        <w:pStyle w:val="Heading3"/>
      </w:pPr>
      <w:bookmarkStart w:id="13" w:name="_Toc16841931"/>
      <w:bookmarkStart w:id="14" w:name="_Toc19711030"/>
      <w:r>
        <w:t xml:space="preserve">Highly </w:t>
      </w:r>
      <w:r w:rsidR="00DF20B9">
        <w:t xml:space="preserve">Engaged </w:t>
      </w:r>
      <w:r>
        <w:t>Partn</w:t>
      </w:r>
      <w:r w:rsidR="00DA2446" w:rsidRPr="00B17EB2">
        <w:t>ers</w:t>
      </w:r>
      <w:bookmarkEnd w:id="13"/>
      <w:bookmarkEnd w:id="14"/>
    </w:p>
    <w:p w14:paraId="624F7B6C" w14:textId="253464D7" w:rsidR="005D2D2D" w:rsidRDefault="005D2D2D" w:rsidP="005D2D2D">
      <w:pPr>
        <w:ind w:left="450" w:right="3096"/>
        <w:rPr>
          <w:rFonts w:ascii="Source Sans Pro" w:hAnsi="Source Sans Pro" w:cs="Arial"/>
          <w:color w:val="000000" w:themeColor="text1"/>
          <w:spacing w:val="8"/>
          <w:sz w:val="20"/>
          <w:szCs w:val="20"/>
        </w:rPr>
      </w:pPr>
      <w:r>
        <w:rPr>
          <w:rFonts w:ascii="Source Sans Pro" w:hAnsi="Source Sans Pro" w:cs="Arial"/>
          <w:color w:val="000000" w:themeColor="text1"/>
          <w:spacing w:val="8"/>
          <w:sz w:val="20"/>
          <w:szCs w:val="20"/>
        </w:rPr>
        <w:t>Developing</w:t>
      </w:r>
      <w:r w:rsidRPr="005D2D2D">
        <w:rPr>
          <w:rFonts w:ascii="Source Sans Pro" w:hAnsi="Source Sans Pro" w:cs="Arial"/>
          <w:color w:val="000000" w:themeColor="text1"/>
          <w:spacing w:val="8"/>
          <w:sz w:val="20"/>
          <w:szCs w:val="20"/>
        </w:rPr>
        <w:t xml:space="preserve"> a culture of sustainability throughout campus </w:t>
      </w:r>
      <w:r>
        <w:rPr>
          <w:rFonts w:ascii="Source Sans Pro" w:hAnsi="Source Sans Pro" w:cs="Arial"/>
          <w:color w:val="000000" w:themeColor="text1"/>
          <w:spacing w:val="8"/>
          <w:sz w:val="20"/>
          <w:szCs w:val="20"/>
        </w:rPr>
        <w:t xml:space="preserve">can only happen with the engaged leadership of individuals demonstrating ways to successfully infuse a sustainability framework into the everyday </w:t>
      </w:r>
      <w:r w:rsidR="00DD594E">
        <w:rPr>
          <w:rFonts w:ascii="Source Sans Pro" w:hAnsi="Source Sans Pro" w:cs="Arial"/>
          <w:color w:val="000000" w:themeColor="text1"/>
          <w:spacing w:val="8"/>
          <w:sz w:val="20"/>
          <w:szCs w:val="20"/>
        </w:rPr>
        <w:t>activities</w:t>
      </w:r>
      <w:r>
        <w:rPr>
          <w:rFonts w:ascii="Source Sans Pro" w:hAnsi="Source Sans Pro" w:cs="Arial"/>
          <w:color w:val="000000" w:themeColor="text1"/>
          <w:spacing w:val="8"/>
          <w:sz w:val="20"/>
          <w:szCs w:val="20"/>
        </w:rPr>
        <w:t xml:space="preserve"> of the institution. These </w:t>
      </w:r>
      <w:r w:rsidR="00DD594E">
        <w:rPr>
          <w:rFonts w:ascii="Source Sans Pro" w:hAnsi="Source Sans Pro" w:cs="Arial"/>
          <w:color w:val="000000" w:themeColor="text1"/>
          <w:spacing w:val="8"/>
          <w:sz w:val="20"/>
          <w:szCs w:val="20"/>
        </w:rPr>
        <w:t>leaders</w:t>
      </w:r>
      <w:r>
        <w:rPr>
          <w:rFonts w:ascii="Source Sans Pro" w:hAnsi="Source Sans Pro" w:cs="Arial"/>
          <w:color w:val="000000" w:themeColor="text1"/>
          <w:spacing w:val="8"/>
          <w:sz w:val="20"/>
          <w:szCs w:val="20"/>
        </w:rPr>
        <w:t xml:space="preserve"> are particularly </w:t>
      </w:r>
      <w:r w:rsidR="006A3375">
        <w:rPr>
          <w:rFonts w:ascii="Source Sans Pro" w:hAnsi="Source Sans Pro" w:cs="Arial"/>
          <w:color w:val="000000" w:themeColor="text1"/>
          <w:spacing w:val="8"/>
          <w:sz w:val="20"/>
          <w:szCs w:val="20"/>
        </w:rPr>
        <w:t>active champions of learning, living and leading sustainability on campus:</w:t>
      </w:r>
    </w:p>
    <w:p w14:paraId="6E3324A4" w14:textId="34E9972C" w:rsidR="006A3375" w:rsidRDefault="006A3375" w:rsidP="005D2D2D">
      <w:pPr>
        <w:ind w:left="450" w:right="3096"/>
        <w:rPr>
          <w:rFonts w:ascii="Source Sans Pro" w:hAnsi="Source Sans Pro" w:cs="Arial"/>
          <w:color w:val="000000" w:themeColor="text1"/>
          <w:spacing w:val="8"/>
          <w:sz w:val="20"/>
          <w:szCs w:val="20"/>
        </w:rPr>
      </w:pPr>
    </w:p>
    <w:p w14:paraId="00593D9E" w14:textId="77777777" w:rsidR="006A3375" w:rsidRPr="005D2D2D" w:rsidRDefault="006A3375" w:rsidP="005D2D2D">
      <w:pPr>
        <w:ind w:left="450" w:right="3096"/>
        <w:rPr>
          <w:rFonts w:ascii="Source Sans Pro" w:hAnsi="Source Sans Pro" w:cs="Arial"/>
          <w:color w:val="000000" w:themeColor="text1"/>
          <w:spacing w:val="8"/>
          <w:sz w:val="20"/>
          <w:szCs w:val="20"/>
        </w:rPr>
        <w:sectPr w:rsidR="006A3375" w:rsidRPr="005D2D2D" w:rsidSect="00700115">
          <w:headerReference w:type="even" r:id="rId14"/>
          <w:headerReference w:type="default" r:id="rId15"/>
          <w:footerReference w:type="even" r:id="rId16"/>
          <w:footerReference w:type="default" r:id="rId17"/>
          <w:footerReference w:type="first" r:id="rId18"/>
          <w:type w:val="continuous"/>
          <w:pgSz w:w="12240" w:h="15840"/>
          <w:pgMar w:top="1008" w:right="1296" w:bottom="1008" w:left="1008" w:header="230" w:footer="288" w:gutter="0"/>
          <w:cols w:space="720"/>
          <w:titlePg/>
          <w:docGrid w:linePitch="326"/>
        </w:sectPr>
      </w:pPr>
    </w:p>
    <w:p w14:paraId="36B6DD34" w14:textId="2DDDB4A5"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Cornell Dining Services</w:t>
      </w:r>
    </w:p>
    <w:p w14:paraId="360537E3" w14:textId="50D8DEB1"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 xml:space="preserve">Cornell Farm Services </w:t>
      </w:r>
    </w:p>
    <w:p w14:paraId="6C245A78" w14:textId="464A3783"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Energy &amp; Sustainability Department, Facilities &amp; Campus Services</w:t>
      </w:r>
    </w:p>
    <w:p w14:paraId="302AEB41" w14:textId="0F3EEDA0"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Grounds Department, Facilities &amp; Campus Services</w:t>
      </w:r>
    </w:p>
    <w:p w14:paraId="7C2EBC55" w14:textId="1CB0E870"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Cornell R5 Operations, Facilities &amp; Campus Services</w:t>
      </w:r>
    </w:p>
    <w:p w14:paraId="49D1E1D6" w14:textId="219A1F08" w:rsidR="005D2D2D" w:rsidRPr="00DD594E" w:rsidRDefault="005D2D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Cornell Institute for Climate Smart Solutions</w:t>
      </w:r>
    </w:p>
    <w:p w14:paraId="55110CC8" w14:textId="643D062F"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Cornell Outdoor Education</w:t>
      </w:r>
    </w:p>
    <w:p w14:paraId="4BAB9E74" w14:textId="43C7CEAC"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Atkinson Center for a Sustainable Future</w:t>
      </w:r>
    </w:p>
    <w:p w14:paraId="6350622A" w14:textId="19D5E902" w:rsidR="00DA2446" w:rsidRPr="00DD594E" w:rsidRDefault="00DA2446"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Engaged Cornell</w:t>
      </w:r>
    </w:p>
    <w:p w14:paraId="045D1353" w14:textId="68045DF9"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University Relations</w:t>
      </w:r>
    </w:p>
    <w:p w14:paraId="5429425A" w14:textId="296A8221" w:rsidR="001A2E2D" w:rsidRPr="00DD594E" w:rsidRDefault="001A2E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Human Resources</w:t>
      </w:r>
    </w:p>
    <w:p w14:paraId="760F0513" w14:textId="7FE1D9EA" w:rsidR="005D2D2D" w:rsidRPr="00DD594E" w:rsidRDefault="005D2D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College of Engineering</w:t>
      </w:r>
    </w:p>
    <w:p w14:paraId="1671E9CF" w14:textId="672D1A79" w:rsidR="005D2D2D" w:rsidRPr="00DD594E" w:rsidRDefault="005D2D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College of Human Ecology</w:t>
      </w:r>
    </w:p>
    <w:p w14:paraId="485D8E9D" w14:textId="4BE68194" w:rsidR="005D2D2D" w:rsidRPr="00DD594E" w:rsidRDefault="005D2D2D" w:rsidP="00DD594E">
      <w:pPr>
        <w:pStyle w:val="ListParagraph"/>
        <w:numPr>
          <w:ilvl w:val="0"/>
          <w:numId w:val="26"/>
        </w:numPr>
        <w:spacing w:line="240" w:lineRule="auto"/>
        <w:ind w:left="900" w:right="-162"/>
        <w:rPr>
          <w:rFonts w:ascii="Source Sans Pro" w:hAnsi="Source Sans Pro" w:cs="Arial"/>
          <w:i/>
          <w:iCs/>
          <w:color w:val="000000" w:themeColor="text1"/>
          <w:spacing w:val="8"/>
          <w:sz w:val="18"/>
          <w:szCs w:val="18"/>
        </w:rPr>
      </w:pPr>
      <w:r w:rsidRPr="00DD594E">
        <w:rPr>
          <w:rFonts w:ascii="Source Sans Pro" w:hAnsi="Source Sans Pro" w:cs="Arial"/>
          <w:i/>
          <w:iCs/>
          <w:color w:val="000000" w:themeColor="text1"/>
          <w:spacing w:val="8"/>
          <w:sz w:val="18"/>
          <w:szCs w:val="18"/>
        </w:rPr>
        <w:t>College of Agriculture and Life Sciences</w:t>
      </w:r>
    </w:p>
    <w:p w14:paraId="5230AE63" w14:textId="77777777" w:rsidR="00DA2446" w:rsidRPr="00B17EB2" w:rsidRDefault="00DA2446" w:rsidP="006C7712">
      <w:pPr>
        <w:ind w:right="2826"/>
        <w:rPr>
          <w:rFonts w:ascii="Source Sans Pro" w:hAnsi="Source Sans Pro" w:cs="Arial"/>
          <w:color w:val="000000" w:themeColor="text1"/>
          <w:spacing w:val="8"/>
          <w:sz w:val="18"/>
          <w:szCs w:val="18"/>
        </w:rPr>
        <w:sectPr w:rsidR="00DA2446" w:rsidRPr="00B17EB2" w:rsidSect="00DD594E">
          <w:type w:val="continuous"/>
          <w:pgSz w:w="12240" w:h="15840"/>
          <w:pgMar w:top="1008" w:right="1296" w:bottom="1008" w:left="1008" w:header="230" w:footer="288" w:gutter="0"/>
          <w:cols w:num="2" w:space="30"/>
          <w:titlePg/>
          <w:docGrid w:linePitch="326"/>
        </w:sectPr>
      </w:pPr>
    </w:p>
    <w:p w14:paraId="44090126" w14:textId="03EDBB22" w:rsidR="001A2E2D" w:rsidRPr="00B17EB2" w:rsidRDefault="001A2E2D" w:rsidP="006C7712">
      <w:pPr>
        <w:ind w:right="2826"/>
        <w:rPr>
          <w:rFonts w:ascii="Source Sans Pro" w:hAnsi="Source Sans Pro" w:cs="Arial"/>
          <w:color w:val="000000" w:themeColor="text1"/>
          <w:spacing w:val="8"/>
          <w:sz w:val="18"/>
          <w:szCs w:val="18"/>
        </w:rPr>
      </w:pPr>
    </w:p>
    <w:p w14:paraId="73497BB7" w14:textId="2FABAC6D" w:rsidR="007649EF" w:rsidRPr="00B17EB2" w:rsidRDefault="00354AB7" w:rsidP="00DA2446">
      <w:pPr>
        <w:pStyle w:val="Heading1"/>
        <w:rPr>
          <w:rFonts w:ascii="Source Sans Pro" w:hAnsi="Source Sans Pro"/>
          <w:color w:val="002060"/>
          <w14:textFill>
            <w14:solidFill>
              <w14:srgbClr w14:val="002060">
                <w14:lumMod w14:val="50000"/>
              </w14:srgbClr>
            </w14:solidFill>
          </w14:textFill>
        </w:rPr>
      </w:pPr>
      <w:r>
        <w:br w:type="page"/>
      </w:r>
      <w:bookmarkStart w:id="15" w:name="_Toc19711031"/>
      <w:r w:rsidR="00B6372D">
        <w:rPr>
          <w:noProof/>
        </w:rPr>
        <w:lastRenderedPageBreak/>
        <mc:AlternateContent>
          <mc:Choice Requires="wps">
            <w:drawing>
              <wp:anchor distT="0" distB="0" distL="114300" distR="114300" simplePos="0" relativeHeight="251705355" behindDoc="0" locked="0" layoutInCell="1" allowOverlap="1" wp14:anchorId="1B4E3143" wp14:editId="6D9161DC">
                <wp:simplePos x="0" y="0"/>
                <wp:positionH relativeFrom="column">
                  <wp:posOffset>4123306</wp:posOffset>
                </wp:positionH>
                <wp:positionV relativeFrom="paragraph">
                  <wp:posOffset>136097</wp:posOffset>
                </wp:positionV>
                <wp:extent cx="2381250" cy="563525"/>
                <wp:effectExtent l="0" t="0" r="6350" b="0"/>
                <wp:wrapNone/>
                <wp:docPr id="45" name="Text Box 4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81250" cy="563525"/>
                        </a:xfrm>
                        <a:prstGeom prst="rect">
                          <a:avLst/>
                        </a:prstGeom>
                        <a:solidFill>
                          <a:srgbClr val="0B779D"/>
                        </a:solidFill>
                        <a:ln w="6350">
                          <a:noFill/>
                        </a:ln>
                      </wps:spPr>
                      <wps:txbx>
                        <w:txbxContent>
                          <w:p w14:paraId="6C787107" w14:textId="77777777" w:rsidR="004967D7" w:rsidRPr="008C6EC8" w:rsidRDefault="004967D7" w:rsidP="008C6EC8">
                            <w:pPr>
                              <w:jc w:val="center"/>
                              <w:rPr>
                                <w:rFonts w:ascii="Source Sans Pro" w:hAnsi="Source Sans Pro"/>
                                <w:b/>
                                <w:bCs/>
                                <w:color w:val="FFFFFF" w:themeColor="background1"/>
                                <w:sz w:val="20"/>
                                <w:szCs w:val="20"/>
                              </w:rPr>
                            </w:pPr>
                            <w:r w:rsidRPr="008C6EC8">
                              <w:rPr>
                                <w:rFonts w:ascii="Source Sans Pro" w:hAnsi="Source Sans Pro"/>
                                <w:b/>
                                <w:bCs/>
                                <w:color w:val="FFFFFF" w:themeColor="background1"/>
                                <w:sz w:val="20"/>
                                <w:szCs w:val="20"/>
                              </w:rPr>
                              <w:t>FULL REPORT AVAILABLE:</w:t>
                            </w:r>
                          </w:p>
                          <w:p w14:paraId="0EDA0566" w14:textId="54FF9809" w:rsidR="004967D7" w:rsidRPr="008C6EC8" w:rsidRDefault="004967D7" w:rsidP="008C6EC8">
                            <w:pPr>
                              <w:jc w:val="center"/>
                              <w:rPr>
                                <w:rFonts w:ascii="Source Sans Pro" w:hAnsi="Source Sans Pro"/>
                                <w:color w:val="FFFFFF" w:themeColor="background1"/>
                                <w:sz w:val="15"/>
                                <w:szCs w:val="15"/>
                              </w:rPr>
                            </w:pPr>
                            <w:r w:rsidRPr="008C6EC8">
                              <w:rPr>
                                <w:rFonts w:ascii="Source Sans Pro" w:hAnsi="Source Sans Pro"/>
                                <w:color w:val="FFFFFF" w:themeColor="background1"/>
                                <w:sz w:val="15"/>
                                <w:szCs w:val="15"/>
                              </w:rPr>
                              <w:t>CLIMATEACTION.CORNELL.EDU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E3143" id="_x0000_t202" coordsize="21600,21600" o:spt="202" path="m,l,21600r21600,l21600,xe">
                <v:stroke joinstyle="miter"/>
                <v:path gradientshapeok="t" o:connecttype="rect"/>
              </v:shapetype>
              <v:shape id="Text Box 45" o:spid="_x0000_s1026" type="#_x0000_t202" href="http://climateaction.cornell.edu/" style="position:absolute;margin-left:324.65pt;margin-top:10.7pt;width:187.5pt;height:44.35pt;z-index:251705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" o:button="t" fillcolor="#0b779d" stroked="f" strokeweight=".5pt">
                <v:fill o:detectmouseclick="t"/>
                <v:textbox>
                  <w:txbxContent>
                    <w:p w14:paraId="6C787107" w14:textId="77777777" w:rsidR="004967D7" w:rsidRPr="008C6EC8" w:rsidRDefault="004967D7" w:rsidP="008C6EC8">
                      <w:pPr>
                        <w:jc w:val="center"/>
                        <w:rPr>
                          <w:rFonts w:ascii="Source Sans Pro" w:hAnsi="Source Sans Pro"/>
                          <w:b/>
                          <w:bCs/>
                          <w:color w:val="FFFFFF" w:themeColor="background1"/>
                          <w:sz w:val="20"/>
                          <w:szCs w:val="20"/>
                        </w:rPr>
                      </w:pPr>
                      <w:r w:rsidRPr="008C6EC8">
                        <w:rPr>
                          <w:rFonts w:ascii="Source Sans Pro" w:hAnsi="Source Sans Pro"/>
                          <w:b/>
                          <w:bCs/>
                          <w:color w:val="FFFFFF" w:themeColor="background1"/>
                          <w:sz w:val="20"/>
                          <w:szCs w:val="20"/>
                        </w:rPr>
                        <w:t>FULL REPORT AVAILABLE:</w:t>
                      </w:r>
                    </w:p>
                    <w:p w14:paraId="0EDA0566" w14:textId="54FF9809" w:rsidR="004967D7" w:rsidRPr="008C6EC8" w:rsidRDefault="004967D7" w:rsidP="008C6EC8">
                      <w:pPr>
                        <w:jc w:val="center"/>
                        <w:rPr>
                          <w:rFonts w:ascii="Source Sans Pro" w:hAnsi="Source Sans Pro"/>
                          <w:color w:val="FFFFFF" w:themeColor="background1"/>
                          <w:sz w:val="15"/>
                          <w:szCs w:val="15"/>
                        </w:rPr>
                      </w:pPr>
                      <w:r w:rsidRPr="008C6EC8">
                        <w:rPr>
                          <w:rFonts w:ascii="Source Sans Pro" w:hAnsi="Source Sans Pro"/>
                          <w:color w:val="FFFFFF" w:themeColor="background1"/>
                          <w:sz w:val="15"/>
                          <w:szCs w:val="15"/>
                        </w:rPr>
                        <w:t>CLIMATEACTION.CORNELL.EDU</w:t>
                      </w:r>
                    </w:p>
                  </w:txbxContent>
                </v:textbox>
              </v:shape>
            </w:pict>
          </mc:Fallback>
        </mc:AlternateContent>
      </w:r>
      <w:r w:rsidR="008C6EC8">
        <w:rPr>
          <w:rFonts w:ascii="Source Sans Pro" w:hAnsi="Source Sans Pro"/>
        </w:rPr>
        <w:t>Climate Change</w:t>
      </w:r>
      <w:bookmarkEnd w:id="15"/>
      <w:r w:rsidR="00980EC3" w:rsidRPr="00B17EB2">
        <w:rPr>
          <w:rFonts w:ascii="Source Sans Pro" w:hAnsi="Source Sans Pro"/>
        </w:rPr>
        <w:t xml:space="preserve"> </w:t>
      </w:r>
      <w:bookmarkEnd w:id="12"/>
    </w:p>
    <w:p w14:paraId="589F0513" w14:textId="12957A48" w:rsidR="003C335A" w:rsidRPr="00B17EB2" w:rsidRDefault="008C6EC8" w:rsidP="00B17EB2">
      <w:pPr>
        <w:pStyle w:val="Heading2"/>
        <w:rPr>
          <w:sz w:val="28"/>
          <w:szCs w:val="36"/>
        </w:rPr>
      </w:pPr>
      <w:bookmarkStart w:id="16" w:name="_Toc19711032"/>
      <w:r>
        <w:t>Carbon Neutrality</w:t>
      </w:r>
      <w:r w:rsidR="00B6372D">
        <w:t xml:space="preserve"> by 2035</w:t>
      </w:r>
      <w:bookmarkEnd w:id="16"/>
    </w:p>
    <w:p w14:paraId="4BA28301" w14:textId="3AEDD4B8" w:rsidR="00B6372D" w:rsidRPr="00B6372D" w:rsidRDefault="00F3342C" w:rsidP="00B6372D">
      <w:pPr>
        <w:ind w:right="3636"/>
        <w:rPr>
          <w:rFonts w:ascii="Source Sans Pro" w:hAnsi="Source Sans Pro" w:cs="Arial"/>
          <w:b/>
          <w:bCs/>
          <w:color w:val="000000" w:themeColor="text1"/>
          <w:spacing w:val="8"/>
        </w:rPr>
      </w:pPr>
      <w:r w:rsidRPr="00B17EB2">
        <w:rPr>
          <w:rFonts w:ascii="Source Sans Pro" w:hAnsi="Source Sans Pro" w:cs="Arial"/>
          <w:color w:val="000000" w:themeColor="text1"/>
          <w:spacing w:val="8"/>
          <w:sz w:val="20"/>
          <w:szCs w:val="20"/>
        </w:rPr>
        <w:t>As</w:t>
      </w:r>
      <w:r w:rsidR="00AA4FB7" w:rsidRPr="00B17EB2">
        <w:rPr>
          <w:rFonts w:ascii="Source Sans Pro" w:hAnsi="Source Sans Pro" w:cs="Arial"/>
          <w:color w:val="000000" w:themeColor="text1"/>
          <w:spacing w:val="8"/>
          <w:sz w:val="20"/>
          <w:szCs w:val="20"/>
        </w:rPr>
        <w:t xml:space="preserve"> a signatory of the Second Nature</w:t>
      </w:r>
      <w:r w:rsidR="00B17EB2" w:rsidRPr="00B17EB2">
        <w:rPr>
          <w:rFonts w:ascii="Source Sans Pro" w:hAnsi="Source Sans Pro" w:cs="Arial"/>
          <w:color w:val="000000" w:themeColor="text1"/>
          <w:spacing w:val="8"/>
          <w:sz w:val="20"/>
          <w:szCs w:val="20"/>
        </w:rPr>
        <w:t xml:space="preserve"> </w:t>
      </w:r>
      <w:hyperlink r:id="rId20" w:history="1">
        <w:r w:rsidR="00AA4FB7" w:rsidRPr="00B17EB2">
          <w:rPr>
            <w:rStyle w:val="Hyperlink"/>
            <w:rFonts w:ascii="Source Sans Pro" w:hAnsi="Source Sans Pro"/>
            <w:sz w:val="20"/>
            <w:szCs w:val="20"/>
          </w:rPr>
          <w:t>Carbon Commitment,</w:t>
        </w:r>
      </w:hyperlink>
      <w:r w:rsidR="00AA4FB7" w:rsidRPr="00B17EB2">
        <w:rPr>
          <w:rFonts w:ascii="Source Sans Pro" w:hAnsi="Source Sans Pro" w:cs="Arial"/>
          <w:color w:val="0B769D" w:themeColor="accent2" w:themeShade="80"/>
          <w:spacing w:val="8"/>
          <w:sz w:val="20"/>
          <w:szCs w:val="20"/>
        </w:rPr>
        <w:t xml:space="preserve"> </w:t>
      </w:r>
      <w:r w:rsidRPr="00B17EB2">
        <w:rPr>
          <w:rFonts w:ascii="Source Sans Pro" w:hAnsi="Source Sans Pro" w:cs="Arial"/>
          <w:color w:val="000000" w:themeColor="text1"/>
          <w:spacing w:val="8"/>
          <w:sz w:val="20"/>
          <w:szCs w:val="20"/>
        </w:rPr>
        <w:t>a</w:t>
      </w:r>
      <w:r w:rsidR="00AA4FB7" w:rsidRPr="00B17EB2">
        <w:rPr>
          <w:rFonts w:ascii="Source Sans Pro" w:hAnsi="Source Sans Pro" w:cs="Arial"/>
          <w:color w:val="000000" w:themeColor="text1"/>
          <w:spacing w:val="8"/>
          <w:sz w:val="20"/>
          <w:szCs w:val="20"/>
        </w:rPr>
        <w:t xml:space="preserve"> network of </w:t>
      </w:r>
      <w:r w:rsidR="00310757">
        <w:rPr>
          <w:rFonts w:ascii="Source Sans Pro" w:hAnsi="Source Sans Pro" w:cs="Arial"/>
          <w:color w:val="000000" w:themeColor="text1"/>
          <w:spacing w:val="8"/>
          <w:sz w:val="20"/>
          <w:szCs w:val="20"/>
        </w:rPr>
        <w:t>4</w:t>
      </w:r>
      <w:r w:rsidR="00AA4FB7" w:rsidRPr="00B17EB2">
        <w:rPr>
          <w:rFonts w:ascii="Source Sans Pro" w:hAnsi="Source Sans Pro" w:cs="Arial"/>
          <w:color w:val="000000" w:themeColor="text1"/>
          <w:spacing w:val="8"/>
          <w:sz w:val="20"/>
          <w:szCs w:val="20"/>
        </w:rPr>
        <w:t xml:space="preserve">00+ U.S. campuses dedicated to reaching carbon neutrality and providing </w:t>
      </w:r>
      <w:r w:rsidR="008C6EC8" w:rsidRPr="008C6EC8">
        <w:fldChar w:fldCharType="begin"/>
      </w:r>
      <w:r w:rsidR="008C6EC8" w:rsidRPr="008C6EC8">
        <w:instrText xml:space="preserve"> INCLUDEPICTURE "https://sustainablecampus.cornell.edu/sites/default/files/styles/circle_200x200_/public/inline-images/Climate%20Neutrality.png?itok=B3Gu65vY" \* MERGEFORMATINET </w:instrText>
      </w:r>
      <w:r w:rsidR="008C6EC8" w:rsidRPr="008C6EC8">
        <w:fldChar w:fldCharType="end"/>
      </w:r>
      <w:r w:rsidR="00AA4FB7" w:rsidRPr="00B17EB2">
        <w:rPr>
          <w:rFonts w:ascii="Source Sans Pro" w:hAnsi="Source Sans Pro" w:cs="Arial"/>
          <w:color w:val="000000" w:themeColor="text1"/>
          <w:spacing w:val="8"/>
          <w:sz w:val="20"/>
          <w:szCs w:val="20"/>
        </w:rPr>
        <w:t>sustainability education to all students</w:t>
      </w:r>
      <w:r w:rsidR="00B17EB2" w:rsidRPr="00B17EB2">
        <w:rPr>
          <w:rFonts w:ascii="Source Sans Pro" w:hAnsi="Source Sans Pro" w:cs="Arial"/>
          <w:color w:val="000000" w:themeColor="text1"/>
          <w:spacing w:val="8"/>
          <w:sz w:val="20"/>
          <w:szCs w:val="20"/>
        </w:rPr>
        <w:t xml:space="preserve">. </w:t>
      </w:r>
    </w:p>
    <w:p w14:paraId="015F5426" w14:textId="22ADCE07" w:rsidR="00B17EB2" w:rsidRDefault="00AA4FB7" w:rsidP="0008696F">
      <w:pPr>
        <w:pStyle w:val="Heading3"/>
        <w:ind w:left="360" w:right="3636"/>
      </w:pPr>
      <w:bookmarkStart w:id="17" w:name="_Toc16841934"/>
      <w:bookmarkStart w:id="18" w:name="_Toc19711033"/>
      <w:r w:rsidRPr="00B17EB2">
        <w:t>Our Progress</w:t>
      </w:r>
      <w:bookmarkEnd w:id="17"/>
      <w:bookmarkEnd w:id="18"/>
    </w:p>
    <w:p w14:paraId="44D5A5CC" w14:textId="24FD535C" w:rsidR="008C6EC8" w:rsidRPr="00B6372D" w:rsidRDefault="008C6EC8" w:rsidP="00B6372D">
      <w:pPr>
        <w:pStyle w:val="ListParagraph"/>
        <w:numPr>
          <w:ilvl w:val="0"/>
          <w:numId w:val="30"/>
        </w:numPr>
        <w:ind w:right="3636"/>
      </w:pPr>
      <w:r w:rsidRPr="00B6372D">
        <w:rPr>
          <w:rFonts w:ascii="Source Sans Pro" w:hAnsi="Source Sans Pro" w:cs="Arial"/>
          <w:color w:val="000000" w:themeColor="text1"/>
          <w:spacing w:val="8"/>
        </w:rPr>
        <w:t>Cornell has reduced emissions 36% over the 2008 baseline</w:t>
      </w:r>
    </w:p>
    <w:p w14:paraId="618D1776" w14:textId="4FE893A8" w:rsidR="00B6372D" w:rsidRPr="00B17EB2" w:rsidRDefault="00B6372D" w:rsidP="002222E6">
      <w:pPr>
        <w:pStyle w:val="ListParagraph"/>
        <w:numPr>
          <w:ilvl w:val="0"/>
          <w:numId w:val="30"/>
        </w:numPr>
        <w:ind w:right="3636"/>
      </w:pPr>
      <w:r w:rsidRPr="00310757">
        <w:rPr>
          <w:rFonts w:ascii="Source Sans Pro" w:hAnsi="Source Sans Pro" w:cs="Arial"/>
          <w:color w:val="000000" w:themeColor="text1"/>
          <w:spacing w:val="8"/>
        </w:rPr>
        <w:t>Interim goal of 20% reduction by 2012 met</w:t>
      </w:r>
      <w:r w:rsidR="00310757" w:rsidRPr="00310757">
        <w:rPr>
          <w:rFonts w:ascii="Source Sans Pro" w:hAnsi="Source Sans Pro" w:cs="Arial"/>
          <w:color w:val="000000" w:themeColor="text1"/>
          <w:spacing w:val="8"/>
        </w:rPr>
        <w:t xml:space="preserve">, </w:t>
      </w:r>
      <w:r w:rsidR="00310757">
        <w:rPr>
          <w:rFonts w:ascii="Source Sans Pro" w:hAnsi="Source Sans Pro" w:cs="Arial"/>
          <w:color w:val="000000" w:themeColor="text1"/>
          <w:spacing w:val="8"/>
        </w:rPr>
        <w:t>o</w:t>
      </w:r>
      <w:r w:rsidRPr="00310757">
        <w:rPr>
          <w:rFonts w:ascii="Source Sans Pro" w:hAnsi="Source Sans Pro" w:cs="Arial"/>
          <w:color w:val="000000" w:themeColor="text1"/>
          <w:spacing w:val="8"/>
        </w:rPr>
        <w:t>n track to meet next interim target of 50% by 2025</w:t>
      </w:r>
    </w:p>
    <w:p w14:paraId="5EFA5682" w14:textId="750C9862" w:rsidR="008C6EC8" w:rsidRPr="008C6EC8" w:rsidRDefault="00DD594E" w:rsidP="008C6EC8">
      <w:r>
        <w:rPr>
          <w:noProof/>
        </w:rPr>
        <w:drawing>
          <wp:anchor distT="0" distB="0" distL="114300" distR="114300" simplePos="0" relativeHeight="251704331" behindDoc="0" locked="0" layoutInCell="1" allowOverlap="1" wp14:anchorId="6DDFA959" wp14:editId="1E769AE1">
            <wp:simplePos x="0" y="0"/>
            <wp:positionH relativeFrom="column">
              <wp:posOffset>4667885</wp:posOffset>
            </wp:positionH>
            <wp:positionV relativeFrom="paragraph">
              <wp:posOffset>220003</wp:posOffset>
            </wp:positionV>
            <wp:extent cx="1836296" cy="1541999"/>
            <wp:effectExtent l="0" t="0" r="0" b="1270"/>
            <wp:wrapThrough wrapText="bothSides">
              <wp:wrapPolygon edited="0">
                <wp:start x="0" y="0"/>
                <wp:lineTo x="0" y="21351"/>
                <wp:lineTo x="21294" y="21351"/>
                <wp:lineTo x="21294" y="0"/>
                <wp:lineTo x="0" y="0"/>
              </wp:wrapPolygon>
            </wp:wrapThrough>
            <wp:docPr id="44" name="Picture 44" descr="Accessible verison located https://sustainablecampus.cornell.edu/our-leadership/cap/ghg-inventory" title="Annual GHG Emissions Corne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rnell University Annual GHG Table.png"/>
                    <pic:cNvPicPr/>
                  </pic:nvPicPr>
                  <pic:blipFill rotWithShape="1">
                    <a:blip r:embed="rId21"/>
                    <a:srcRect b="18104"/>
                    <a:stretch/>
                  </pic:blipFill>
                  <pic:spPr bwMode="auto">
                    <a:xfrm>
                      <a:off x="0" y="0"/>
                      <a:ext cx="1836296" cy="1541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72D">
        <w:rPr>
          <w:noProof/>
        </w:rPr>
        <w:drawing>
          <wp:anchor distT="0" distB="0" distL="114300" distR="114300" simplePos="0" relativeHeight="251703307" behindDoc="0" locked="0" layoutInCell="1" allowOverlap="1" wp14:anchorId="7D8F29ED" wp14:editId="4C5707BC">
            <wp:simplePos x="0" y="0"/>
            <wp:positionH relativeFrom="column">
              <wp:posOffset>83820</wp:posOffset>
            </wp:positionH>
            <wp:positionV relativeFrom="paragraph">
              <wp:posOffset>216535</wp:posOffset>
            </wp:positionV>
            <wp:extent cx="4419600" cy="3156585"/>
            <wp:effectExtent l="0" t="0" r="0" b="5715"/>
            <wp:wrapThrough wrapText="bothSides">
              <wp:wrapPolygon edited="0">
                <wp:start x="0" y="0"/>
                <wp:lineTo x="0" y="21509"/>
                <wp:lineTo x="21507" y="21509"/>
                <wp:lineTo x="21507" y="0"/>
                <wp:lineTo x="0" y="0"/>
              </wp:wrapPolygon>
            </wp:wrapThrough>
            <wp:docPr id="37" name="Picture 37" descr="Accessible verison located https://sustainablecampus.cornell.edu/our-leadership/cap/ghg-inventory" title="GHG Emissions Inventory-Annual Since Baseline - Cornel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nell University GHG Emissions Bar Graph.jpeg"/>
                    <pic:cNvPicPr/>
                  </pic:nvPicPr>
                  <pic:blipFill>
                    <a:blip r:embed="rId22"/>
                    <a:stretch>
                      <a:fillRect/>
                    </a:stretch>
                  </pic:blipFill>
                  <pic:spPr>
                    <a:xfrm>
                      <a:off x="0" y="0"/>
                      <a:ext cx="4419600" cy="3156585"/>
                    </a:xfrm>
                    <a:prstGeom prst="rect">
                      <a:avLst/>
                    </a:prstGeom>
                  </pic:spPr>
                </pic:pic>
              </a:graphicData>
            </a:graphic>
            <wp14:sizeRelH relativeFrom="page">
              <wp14:pctWidth>0</wp14:pctWidth>
            </wp14:sizeRelH>
            <wp14:sizeRelV relativeFrom="page">
              <wp14:pctHeight>0</wp14:pctHeight>
            </wp14:sizeRelV>
          </wp:anchor>
        </w:drawing>
      </w:r>
    </w:p>
    <w:p w14:paraId="2BE91E6C" w14:textId="52074777" w:rsidR="00B17EB2" w:rsidRDefault="00B17EB2" w:rsidP="00B17EB2">
      <w:pPr>
        <w:ind w:left="450"/>
        <w:rPr>
          <w:rFonts w:ascii="Source Sans Pro" w:hAnsi="Source Sans Pro" w:cs="Arial"/>
          <w:color w:val="000000" w:themeColor="text1"/>
          <w:spacing w:val="8"/>
        </w:rPr>
      </w:pPr>
    </w:p>
    <w:p w14:paraId="37E4A2D2" w14:textId="05E1D575" w:rsidR="00B17EB2" w:rsidRDefault="00B6372D" w:rsidP="00B17EB2">
      <w:pPr>
        <w:ind w:left="450"/>
        <w:rPr>
          <w:rFonts w:ascii="Source Sans Pro" w:hAnsi="Source Sans Pro" w:cs="Arial"/>
          <w:color w:val="000000" w:themeColor="text1"/>
          <w:spacing w:val="8"/>
        </w:rPr>
      </w:pPr>
      <w:r w:rsidRPr="00B17EB2">
        <w:rPr>
          <w:noProof/>
        </w:rPr>
        <w:drawing>
          <wp:anchor distT="0" distB="0" distL="114300" distR="114300" simplePos="0" relativeHeight="251700236" behindDoc="1" locked="0" layoutInCell="1" allowOverlap="1" wp14:anchorId="1A65DBC5" wp14:editId="3D74C605">
            <wp:simplePos x="0" y="0"/>
            <wp:positionH relativeFrom="column">
              <wp:posOffset>83820</wp:posOffset>
            </wp:positionH>
            <wp:positionV relativeFrom="page">
              <wp:posOffset>6515100</wp:posOffset>
            </wp:positionV>
            <wp:extent cx="4610100" cy="2503805"/>
            <wp:effectExtent l="0" t="0" r="0" b="0"/>
            <wp:wrapThrough wrapText="bothSides">
              <wp:wrapPolygon edited="0">
                <wp:start x="0" y="0"/>
                <wp:lineTo x="0" y="21364"/>
                <wp:lineTo x="20797" y="21364"/>
                <wp:lineTo x="20797" y="0"/>
                <wp:lineTo x="0" y="0"/>
              </wp:wrapPolygon>
            </wp:wrapThrough>
            <wp:docPr id="32" name="Picture 32" descr="Accessible verison located https://sustainablecampus.cornell.edu/our-leadership/cap/ghg-inventory" title="FY2018 GHG EMissions-Cornell Univer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rnell University GHG Emissions Pie Charts.png"/>
                    <pic:cNvPicPr/>
                  </pic:nvPicPr>
                  <pic:blipFill rotWithShape="1">
                    <a:blip r:embed="rId23"/>
                    <a:srcRect t="-264" r="-4321" b="21566"/>
                    <a:stretch/>
                  </pic:blipFill>
                  <pic:spPr bwMode="auto">
                    <a:xfrm>
                      <a:off x="0" y="0"/>
                      <a:ext cx="4610100" cy="2503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cs="Arial"/>
          <w:color w:val="000000" w:themeColor="text1"/>
          <w:spacing w:val="8"/>
        </w:rPr>
        <w:tab/>
      </w:r>
      <w:r>
        <w:rPr>
          <w:rFonts w:ascii="Source Sans Pro" w:hAnsi="Source Sans Pro" w:cs="Arial"/>
          <w:color w:val="000000" w:themeColor="text1"/>
          <w:spacing w:val="8"/>
        </w:rPr>
        <w:tab/>
      </w:r>
    </w:p>
    <w:p w14:paraId="1A078494" w14:textId="7C602F83" w:rsidR="00B17EB2" w:rsidRDefault="00B17EB2" w:rsidP="00B17EB2">
      <w:pPr>
        <w:ind w:left="450"/>
        <w:rPr>
          <w:rFonts w:ascii="Source Sans Pro" w:hAnsi="Source Sans Pro" w:cs="Arial"/>
          <w:color w:val="000000" w:themeColor="text1"/>
          <w:spacing w:val="8"/>
        </w:rPr>
      </w:pPr>
    </w:p>
    <w:p w14:paraId="1CE9F88B" w14:textId="313C6572" w:rsidR="00B17EB2" w:rsidRDefault="00B17EB2" w:rsidP="00B17EB2">
      <w:pPr>
        <w:ind w:left="450"/>
        <w:rPr>
          <w:rFonts w:ascii="Source Sans Pro" w:hAnsi="Source Sans Pro" w:cs="Arial"/>
          <w:color w:val="000000" w:themeColor="text1"/>
          <w:spacing w:val="8"/>
        </w:rPr>
      </w:pPr>
    </w:p>
    <w:p w14:paraId="68E81D1C" w14:textId="063800A4" w:rsidR="00B17EB2" w:rsidRDefault="00B17EB2" w:rsidP="00B17EB2">
      <w:pPr>
        <w:ind w:left="450"/>
        <w:rPr>
          <w:rFonts w:ascii="Source Sans Pro" w:hAnsi="Source Sans Pro" w:cs="Arial"/>
          <w:color w:val="000000" w:themeColor="text1"/>
          <w:spacing w:val="8"/>
        </w:rPr>
      </w:pPr>
    </w:p>
    <w:p w14:paraId="2121E5E1" w14:textId="2C4E4942" w:rsidR="00B6372D" w:rsidRDefault="00B6372D">
      <w:pPr>
        <w:rPr>
          <w:rFonts w:ascii="Source Sans Pro" w:eastAsiaTheme="majorEastAsia" w:hAnsi="Source Sans Pro" w:cstheme="majorBidi"/>
          <w:b/>
          <w:color w:val="0B769D" w:themeColor="accent2" w:themeShade="80"/>
          <w:sz w:val="36"/>
          <w:szCs w:val="36"/>
        </w:rPr>
      </w:pPr>
      <w:r w:rsidRPr="00B17EB2">
        <w:rPr>
          <w:rFonts w:ascii="Source Sans Pro" w:hAnsi="Source Sans Pro" w:cs="Arial"/>
          <w:noProof/>
          <w:color w:val="000000" w:themeColor="text1"/>
          <w:spacing w:val="8"/>
          <w:sz w:val="18"/>
          <w:szCs w:val="18"/>
        </w:rPr>
        <w:drawing>
          <wp:anchor distT="0" distB="0" distL="114300" distR="114300" simplePos="0" relativeHeight="251702283" behindDoc="1" locked="0" layoutInCell="1" allowOverlap="1" wp14:anchorId="7A05E036" wp14:editId="481C78D9">
            <wp:simplePos x="0" y="0"/>
            <wp:positionH relativeFrom="column">
              <wp:posOffset>4693285</wp:posOffset>
            </wp:positionH>
            <wp:positionV relativeFrom="page">
              <wp:posOffset>7082155</wp:posOffset>
            </wp:positionV>
            <wp:extent cx="1836297" cy="1709461"/>
            <wp:effectExtent l="0" t="0" r="0" b="5080"/>
            <wp:wrapTight wrapText="bothSides">
              <wp:wrapPolygon edited="0">
                <wp:start x="0" y="0"/>
                <wp:lineTo x="0" y="21423"/>
                <wp:lineTo x="21294" y="21423"/>
                <wp:lineTo x="21294" y="0"/>
                <wp:lineTo x="0" y="0"/>
              </wp:wrapPolygon>
            </wp:wrapTight>
            <wp:docPr id="33" name="Picture 33" descr="Accessible verison located https://sustainablecampus.cornell.edu/our-leadership/cap/ghg-inventory" title="FY2018 GHG Emissions, Compared to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rnell University FY2018 GHG Table.png"/>
                    <pic:cNvPicPr/>
                  </pic:nvPicPr>
                  <pic:blipFill>
                    <a:blip r:embed="rId24"/>
                    <a:stretch>
                      <a:fillRect/>
                    </a:stretch>
                  </pic:blipFill>
                  <pic:spPr>
                    <a:xfrm>
                      <a:off x="0" y="0"/>
                      <a:ext cx="1836297" cy="1709461"/>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rPr>
        <w:br w:type="page"/>
      </w:r>
    </w:p>
    <w:p w14:paraId="2BC7F46A" w14:textId="6802A13F" w:rsidR="00B6372D" w:rsidRDefault="007708DB" w:rsidP="00B6372D">
      <w:pPr>
        <w:pStyle w:val="Heading1"/>
        <w:rPr>
          <w:rFonts w:ascii="Source Sans Pro" w:hAnsi="Source Sans Pro"/>
        </w:rPr>
      </w:pPr>
      <w:bookmarkStart w:id="19" w:name="_Toc19711034"/>
      <w:r w:rsidRPr="008C6EC8">
        <w:rPr>
          <w:rFonts w:ascii="Source Sans Pro" w:hAnsi="Source Sans Pro"/>
        </w:rPr>
        <w:lastRenderedPageBreak/>
        <w:t>Energy</w:t>
      </w:r>
      <w:bookmarkEnd w:id="19"/>
      <w:r w:rsidRPr="008C6EC8">
        <w:rPr>
          <w:rFonts w:ascii="Source Sans Pro" w:hAnsi="Source Sans Pro"/>
        </w:rPr>
        <w:t xml:space="preserve"> </w:t>
      </w:r>
    </w:p>
    <w:p w14:paraId="1FEA6731" w14:textId="6C48109C" w:rsidR="00B6372D" w:rsidRPr="00B6372D" w:rsidRDefault="00B6372D" w:rsidP="00B6372D">
      <w:pPr>
        <w:pStyle w:val="Heading2"/>
        <w:rPr>
          <w:rFonts w:asciiTheme="majorHAnsi" w:hAnsiTheme="majorHAnsi"/>
          <w:color w:val="0B769D" w:themeColor="accent2" w:themeShade="80"/>
        </w:rPr>
      </w:pPr>
      <w:bookmarkStart w:id="20" w:name="_Toc19711035"/>
      <w:commentRangeStart w:id="21"/>
      <w:r>
        <w:t>Energy Conservation</w:t>
      </w:r>
      <w:commentRangeEnd w:id="21"/>
      <w:r w:rsidR="000D32EA">
        <w:rPr>
          <w:rStyle w:val="CommentReference"/>
          <w:rFonts w:ascii="Arial" w:eastAsiaTheme="minorEastAsia" w:hAnsi="Arial" w:cstheme="minorBidi"/>
          <w:b w:val="0"/>
          <w:bCs w:val="0"/>
          <w:color w:val="auto"/>
        </w:rPr>
        <w:commentReference w:id="21"/>
      </w:r>
      <w:bookmarkEnd w:id="20"/>
    </w:p>
    <w:p w14:paraId="29E47CC7" w14:textId="77777777" w:rsidR="002D3246" w:rsidRDefault="002D3246" w:rsidP="002D3246">
      <w:pPr>
        <w:ind w:right="2466"/>
        <w:rPr>
          <w:rFonts w:ascii="Source Sans Pro" w:hAnsi="Source Sans Pro"/>
          <w:color w:val="000000"/>
          <w:spacing w:val="8"/>
          <w:sz w:val="22"/>
          <w:szCs w:val="22"/>
        </w:rPr>
      </w:pPr>
      <w:r>
        <w:rPr>
          <w:rFonts w:ascii="Source Sans Pro" w:hAnsi="Source Sans Pro"/>
          <w:color w:val="000000"/>
          <w:spacing w:val="8"/>
        </w:rPr>
        <w:t xml:space="preserve">Cornell University’s Energy Conservation Initiative (ECI) is a critical component of the Climate Action Plan. Since 2000, ECI projects have held campus energy use flat despite a 20% growth in square footage connected to campus utilities, thereby reducing the need for procuring renewable energy supply and infrastructure maintenance. </w:t>
      </w:r>
      <w:bookmarkStart w:id="22" w:name="_Toc8903733"/>
    </w:p>
    <w:p w14:paraId="3D93ABFE" w14:textId="77777777" w:rsidR="002D3246" w:rsidRDefault="002D3246" w:rsidP="002D3246">
      <w:pPr>
        <w:pStyle w:val="Heading3"/>
        <w:ind w:right="2466"/>
        <w:rPr>
          <w:rFonts w:eastAsia="Times New Roman"/>
          <w:color w:val="000000"/>
          <w:spacing w:val="8"/>
        </w:rPr>
      </w:pPr>
      <w:bookmarkStart w:id="23" w:name="_Toc16841937"/>
      <w:bookmarkStart w:id="24" w:name="_Toc19711036"/>
      <w:r>
        <w:rPr>
          <w:rFonts w:eastAsia="Times New Roman"/>
        </w:rPr>
        <w:t>Our Progress</w:t>
      </w:r>
      <w:bookmarkEnd w:id="22"/>
      <w:bookmarkEnd w:id="23"/>
      <w:bookmarkEnd w:id="24"/>
    </w:p>
    <w:p w14:paraId="653A16F9" w14:textId="25AA0FEA" w:rsidR="002D3246" w:rsidRDefault="00B51A66" w:rsidP="002D3246">
      <w:pPr>
        <w:pStyle w:val="ListParagraph"/>
        <w:numPr>
          <w:ilvl w:val="0"/>
          <w:numId w:val="33"/>
        </w:numPr>
        <w:spacing w:line="252" w:lineRule="auto"/>
        <w:ind w:right="2466"/>
        <w:rPr>
          <w:rFonts w:ascii="Source Sans Pro" w:eastAsiaTheme="minorHAnsi" w:hAnsi="Source Sans Pro"/>
          <w:color w:val="000000"/>
          <w:spacing w:val="8"/>
        </w:rPr>
      </w:pPr>
      <w:r>
        <w:rPr>
          <w:rFonts w:ascii="Source Sans Pro" w:hAnsi="Source Sans Pro"/>
          <w:color w:val="000000"/>
          <w:spacing w:val="8"/>
        </w:rPr>
        <w:t>Projects implemented in FY19 are expected to save</w:t>
      </w:r>
      <w:r w:rsidR="002D3246">
        <w:rPr>
          <w:rFonts w:ascii="Source Sans Pro" w:hAnsi="Source Sans Pro"/>
          <w:color w:val="000000"/>
          <w:spacing w:val="8"/>
        </w:rPr>
        <w:t xml:space="preserve"> $</w:t>
      </w:r>
      <w:r>
        <w:rPr>
          <w:rFonts w:ascii="Source Sans Pro" w:hAnsi="Source Sans Pro"/>
          <w:color w:val="000000"/>
          <w:spacing w:val="8"/>
        </w:rPr>
        <w:t>1.2</w:t>
      </w:r>
      <w:r w:rsidR="002D3246">
        <w:rPr>
          <w:rFonts w:ascii="Source Sans Pro" w:hAnsi="Source Sans Pro"/>
          <w:color w:val="000000"/>
          <w:spacing w:val="8"/>
        </w:rPr>
        <w:t xml:space="preserve"> million in energy costs, </w:t>
      </w:r>
      <w:r>
        <w:rPr>
          <w:rFonts w:ascii="Source Sans Pro" w:hAnsi="Source Sans Pro"/>
          <w:color w:val="000000"/>
          <w:spacing w:val="8"/>
        </w:rPr>
        <w:t>with</w:t>
      </w:r>
      <w:r w:rsidR="002D3246">
        <w:rPr>
          <w:rFonts w:ascii="Source Sans Pro" w:hAnsi="Source Sans Pro"/>
          <w:color w:val="000000"/>
          <w:spacing w:val="8"/>
        </w:rPr>
        <w:t xml:space="preserve"> $</w:t>
      </w:r>
      <w:r>
        <w:rPr>
          <w:rFonts w:ascii="Source Sans Pro" w:hAnsi="Source Sans Pro"/>
          <w:color w:val="000000"/>
          <w:spacing w:val="8"/>
        </w:rPr>
        <w:t>25</w:t>
      </w:r>
      <w:r w:rsidR="002D3246">
        <w:rPr>
          <w:rFonts w:ascii="Source Sans Pro" w:hAnsi="Source Sans Pro"/>
          <w:color w:val="000000"/>
          <w:spacing w:val="8"/>
        </w:rPr>
        <w:t xml:space="preserve"> million cumulatively </w:t>
      </w:r>
      <w:r>
        <w:rPr>
          <w:rFonts w:ascii="Source Sans Pro" w:hAnsi="Source Sans Pro"/>
          <w:color w:val="000000"/>
          <w:spacing w:val="8"/>
        </w:rPr>
        <w:t xml:space="preserve">saved </w:t>
      </w:r>
      <w:r w:rsidR="002D3246">
        <w:rPr>
          <w:rFonts w:ascii="Source Sans Pro" w:hAnsi="Source Sans Pro"/>
          <w:color w:val="000000"/>
          <w:spacing w:val="8"/>
        </w:rPr>
        <w:t>since 2008</w:t>
      </w:r>
    </w:p>
    <w:p w14:paraId="00903749" w14:textId="11EF117C" w:rsidR="002D3246" w:rsidRDefault="002D3246" w:rsidP="002D3246">
      <w:pPr>
        <w:pStyle w:val="ListParagraph"/>
        <w:numPr>
          <w:ilvl w:val="0"/>
          <w:numId w:val="33"/>
        </w:numPr>
        <w:spacing w:line="252" w:lineRule="auto"/>
        <w:ind w:right="2466"/>
        <w:rPr>
          <w:rFonts w:ascii="Source Sans Pro" w:hAnsi="Source Sans Pro"/>
          <w:color w:val="000000"/>
          <w:spacing w:val="8"/>
        </w:rPr>
      </w:pPr>
      <w:r>
        <w:rPr>
          <w:rFonts w:ascii="Source Sans Pro" w:hAnsi="Source Sans Pro"/>
          <w:color w:val="000000"/>
          <w:spacing w:val="8"/>
        </w:rPr>
        <w:t xml:space="preserve">Invested more than $40 million since 2008 with an average payback period of </w:t>
      </w:r>
      <w:r w:rsidR="00B51A66">
        <w:rPr>
          <w:rFonts w:ascii="Source Sans Pro" w:hAnsi="Source Sans Pro"/>
          <w:color w:val="000000"/>
          <w:spacing w:val="8"/>
        </w:rPr>
        <w:t>5.8</w:t>
      </w:r>
      <w:r>
        <w:rPr>
          <w:rFonts w:ascii="Source Sans Pro" w:hAnsi="Source Sans Pro"/>
          <w:color w:val="000000"/>
          <w:spacing w:val="8"/>
        </w:rPr>
        <w:t xml:space="preserve"> years</w:t>
      </w:r>
    </w:p>
    <w:p w14:paraId="37A5A36B" w14:textId="01819846" w:rsidR="002D3246" w:rsidRDefault="002D3246" w:rsidP="002D3246">
      <w:pPr>
        <w:pStyle w:val="ListParagraph"/>
        <w:numPr>
          <w:ilvl w:val="0"/>
          <w:numId w:val="33"/>
        </w:numPr>
        <w:spacing w:line="252" w:lineRule="auto"/>
        <w:ind w:right="2466"/>
        <w:rPr>
          <w:rFonts w:ascii="Source Sans Pro" w:hAnsi="Source Sans Pro"/>
          <w:color w:val="000000"/>
          <w:spacing w:val="8"/>
        </w:rPr>
      </w:pPr>
      <w:r>
        <w:rPr>
          <w:rFonts w:ascii="Source Sans Pro" w:hAnsi="Source Sans Pro"/>
          <w:color w:val="000000"/>
          <w:spacing w:val="8"/>
        </w:rPr>
        <w:t>Reduced Cornell’s carbon emissions from on-campus combustion by more than 17,000 tons</w:t>
      </w:r>
      <w:r w:rsidR="00B65455">
        <w:rPr>
          <w:rFonts w:ascii="Source Sans Pro" w:hAnsi="Source Sans Pro"/>
          <w:color w:val="000000"/>
          <w:spacing w:val="8"/>
        </w:rPr>
        <w:t xml:space="preserve"> annually</w:t>
      </w:r>
      <w:r>
        <w:rPr>
          <w:rFonts w:ascii="Source Sans Pro" w:hAnsi="Source Sans Pro"/>
          <w:color w:val="000000"/>
          <w:spacing w:val="8"/>
        </w:rPr>
        <w:t xml:space="preserve"> since 2008</w:t>
      </w:r>
      <w:r w:rsidR="00C35CD3">
        <w:rPr>
          <w:rFonts w:ascii="Source Sans Pro" w:hAnsi="Source Sans Pro"/>
          <w:color w:val="000000"/>
          <w:spacing w:val="8"/>
        </w:rPr>
        <w:t xml:space="preserve"> from ECI projects, for an estimated total </w:t>
      </w:r>
      <w:r w:rsidR="00B51A66">
        <w:rPr>
          <w:rFonts w:ascii="Source Sans Pro" w:hAnsi="Source Sans Pro"/>
          <w:color w:val="000000"/>
          <w:spacing w:val="8"/>
        </w:rPr>
        <w:t>65</w:t>
      </w:r>
      <w:r w:rsidR="00C35CD3">
        <w:rPr>
          <w:rFonts w:ascii="Source Sans Pro" w:hAnsi="Source Sans Pro"/>
          <w:color w:val="000000"/>
          <w:spacing w:val="8"/>
        </w:rPr>
        <w:t>,000 total tons removed from our carbon footprint</w:t>
      </w:r>
    </w:p>
    <w:p w14:paraId="687B06AD" w14:textId="2D3DDB08" w:rsidR="002D3246" w:rsidRDefault="002D3246" w:rsidP="002D3246">
      <w:pPr>
        <w:pStyle w:val="ListParagraph"/>
        <w:numPr>
          <w:ilvl w:val="0"/>
          <w:numId w:val="33"/>
        </w:numPr>
        <w:spacing w:line="252" w:lineRule="auto"/>
        <w:ind w:right="2466"/>
        <w:rPr>
          <w:rFonts w:ascii="Source Sans Pro" w:hAnsi="Source Sans Pro"/>
          <w:color w:val="000000"/>
          <w:spacing w:val="8"/>
        </w:rPr>
      </w:pPr>
      <w:r w:rsidRPr="007F7AC1">
        <w:rPr>
          <w:rFonts w:ascii="Source Sans Pro" w:hAnsi="Source Sans Pro"/>
          <w:color w:val="000000"/>
          <w:spacing w:val="8"/>
        </w:rPr>
        <w:t>Saved $</w:t>
      </w:r>
      <w:r w:rsidR="007F7AC1" w:rsidRPr="007F7AC1">
        <w:rPr>
          <w:rFonts w:ascii="Source Sans Pro" w:hAnsi="Source Sans Pro"/>
          <w:color w:val="000000"/>
          <w:spacing w:val="8"/>
        </w:rPr>
        <w:t>80</w:t>
      </w:r>
      <w:r w:rsidRPr="007F7AC1">
        <w:rPr>
          <w:rFonts w:ascii="Source Sans Pro" w:hAnsi="Source Sans Pro"/>
          <w:color w:val="000000"/>
          <w:spacing w:val="8"/>
        </w:rPr>
        <w:t xml:space="preserve">,000 </w:t>
      </w:r>
      <w:r w:rsidR="007F7AC1" w:rsidRPr="007F7AC1">
        <w:rPr>
          <w:rFonts w:ascii="Source Sans Pro" w:hAnsi="Source Sans Pro"/>
          <w:color w:val="000000"/>
          <w:spacing w:val="8"/>
        </w:rPr>
        <w:t>in energy</w:t>
      </w:r>
      <w:r w:rsidR="007F7AC1">
        <w:rPr>
          <w:rFonts w:ascii="Source Sans Pro" w:hAnsi="Source Sans Pro"/>
          <w:color w:val="000000"/>
          <w:spacing w:val="8"/>
        </w:rPr>
        <w:t xml:space="preserve"> costs </w:t>
      </w:r>
      <w:r>
        <w:rPr>
          <w:rFonts w:ascii="Source Sans Pro" w:hAnsi="Source Sans Pro"/>
          <w:color w:val="000000"/>
          <w:spacing w:val="8"/>
        </w:rPr>
        <w:t xml:space="preserve">during the annual winter shutdown </w:t>
      </w:r>
    </w:p>
    <w:p w14:paraId="52BC191A" w14:textId="77777777" w:rsidR="002D3246" w:rsidRDefault="002D3246" w:rsidP="002D3246">
      <w:pPr>
        <w:pStyle w:val="ListParagraph"/>
        <w:numPr>
          <w:ilvl w:val="0"/>
          <w:numId w:val="33"/>
        </w:numPr>
        <w:spacing w:line="252" w:lineRule="auto"/>
        <w:ind w:right="2466"/>
        <w:rPr>
          <w:rFonts w:ascii="Source Sans Pro" w:hAnsi="Source Sans Pro"/>
          <w:color w:val="000000"/>
          <w:spacing w:val="8"/>
        </w:rPr>
      </w:pPr>
      <w:r>
        <w:rPr>
          <w:rFonts w:ascii="Source Sans Pro" w:hAnsi="Source Sans Pro"/>
          <w:color w:val="000000"/>
          <w:spacing w:val="8"/>
        </w:rPr>
        <w:t>Received NYSERDA funding to launch use of GRITS – a powerful online platform designed for higher ed planning, tracking, and sharing of energy, financial, and carbon project data</w:t>
      </w:r>
    </w:p>
    <w:p w14:paraId="48DD4CF1" w14:textId="5880DF17" w:rsidR="004E7697" w:rsidRPr="007F7AC1" w:rsidRDefault="002D3246" w:rsidP="007F7AC1">
      <w:pPr>
        <w:pStyle w:val="ListParagraph"/>
        <w:numPr>
          <w:ilvl w:val="0"/>
          <w:numId w:val="33"/>
        </w:numPr>
        <w:spacing w:line="252" w:lineRule="auto"/>
        <w:ind w:right="2466"/>
        <w:rPr>
          <w:rFonts w:ascii="Source Sans Pro" w:hAnsi="Source Sans Pro"/>
          <w:color w:val="000000"/>
          <w:spacing w:val="8"/>
        </w:rPr>
      </w:pPr>
      <w:r>
        <w:rPr>
          <w:rFonts w:ascii="Source Sans Pro" w:hAnsi="Source Sans Pro"/>
          <w:color w:val="000000"/>
          <w:spacing w:val="8"/>
        </w:rPr>
        <w:t>Saved 24,000,000 kilowatt hours of electricity consumption, the equivalent of 2,677 homes</w:t>
      </w:r>
      <w:r w:rsidR="00B51A66">
        <w:rPr>
          <w:rFonts w:ascii="Source Sans Pro" w:hAnsi="Source Sans Pro"/>
          <w:color w:val="000000"/>
          <w:spacing w:val="8"/>
        </w:rPr>
        <w:t>, since 2008</w:t>
      </w:r>
      <w:r w:rsidR="007F7AC1">
        <w:rPr>
          <w:rFonts w:ascii="Source Sans Pro" w:hAnsi="Source Sans Pro"/>
          <w:color w:val="000000"/>
          <w:spacing w:val="8"/>
        </w:rPr>
        <w:br/>
      </w:r>
    </w:p>
    <w:p w14:paraId="129C2A6E" w14:textId="1528E74B" w:rsidR="00D65D26" w:rsidRPr="00B517F6" w:rsidRDefault="00D65D26" w:rsidP="0008696F">
      <w:pPr>
        <w:pStyle w:val="Heading2"/>
        <w:ind w:right="2466"/>
      </w:pPr>
      <w:bookmarkStart w:id="25" w:name="_Toc19711037"/>
      <w:r w:rsidRPr="00B517F6">
        <w:t>Renewable Energy</w:t>
      </w:r>
      <w:bookmarkEnd w:id="25"/>
    </w:p>
    <w:p w14:paraId="2B4DB975" w14:textId="41E3239A" w:rsidR="00B6372D" w:rsidRPr="00B6372D" w:rsidRDefault="00D65D26" w:rsidP="0008696F">
      <w:pPr>
        <w:ind w:right="2466"/>
        <w:rPr>
          <w:rFonts w:ascii="Source Sans Pro" w:hAnsi="Source Sans Pro" w:cs="Arial"/>
          <w:color w:val="000000" w:themeColor="text1"/>
          <w:spacing w:val="8"/>
        </w:rPr>
      </w:pPr>
      <w:r w:rsidRPr="00B6372D">
        <w:rPr>
          <w:rFonts w:ascii="Source Sans Pro" w:hAnsi="Source Sans Pro" w:cs="Arial"/>
          <w:color w:val="000000" w:themeColor="text1"/>
          <w:spacing w:val="8"/>
        </w:rPr>
        <w:t xml:space="preserve">Cornell’s carbon neutrality goal includes meeting the Ithaca campus energy needs with 100% renewable energy. </w:t>
      </w:r>
      <w:r w:rsidR="002D3246">
        <w:rPr>
          <w:rFonts w:ascii="Source Sans Pro" w:hAnsi="Source Sans Pro" w:cs="Arial"/>
          <w:color w:val="000000" w:themeColor="text1"/>
          <w:spacing w:val="8"/>
        </w:rPr>
        <w:t>In FY19, r</w:t>
      </w:r>
      <w:r w:rsidR="00B6372D" w:rsidRPr="00B6372D">
        <w:rPr>
          <w:rFonts w:ascii="Source Sans Pro" w:hAnsi="Source Sans Pro" w:cs="Arial"/>
          <w:color w:val="000000" w:themeColor="text1"/>
          <w:spacing w:val="8"/>
        </w:rPr>
        <w:t>enewable energy provide</w:t>
      </w:r>
      <w:r w:rsidR="002D3246">
        <w:rPr>
          <w:rFonts w:ascii="Source Sans Pro" w:hAnsi="Source Sans Pro" w:cs="Arial"/>
          <w:color w:val="000000" w:themeColor="text1"/>
          <w:spacing w:val="8"/>
        </w:rPr>
        <w:t>d</w:t>
      </w:r>
      <w:r w:rsidR="00B6372D" w:rsidRPr="00B6372D">
        <w:rPr>
          <w:rFonts w:ascii="Source Sans Pro" w:hAnsi="Source Sans Pro" w:cs="Arial"/>
          <w:color w:val="000000" w:themeColor="text1"/>
          <w:spacing w:val="8"/>
        </w:rPr>
        <w:t xml:space="preserve"> 0% of our heating, 98% of cooling, and 10% of electricity needs.  </w:t>
      </w:r>
      <w:bookmarkStart w:id="26" w:name="_Toc8903738"/>
    </w:p>
    <w:bookmarkEnd w:id="26"/>
    <w:p w14:paraId="41DE71FF" w14:textId="03F23054" w:rsidR="00D65D26" w:rsidRPr="00B6372D" w:rsidRDefault="00B6372D" w:rsidP="0008696F">
      <w:pPr>
        <w:ind w:right="2466"/>
        <w:rPr>
          <w:rFonts w:ascii="Arial" w:hAnsi="Arial" w:cstheme="minorBidi"/>
        </w:rPr>
      </w:pPr>
      <w:r w:rsidRPr="006154C9">
        <w:rPr>
          <w:noProof/>
        </w:rPr>
        <mc:AlternateContent>
          <mc:Choice Requires="wps">
            <w:drawing>
              <wp:anchor distT="45720" distB="45720" distL="114300" distR="114300" simplePos="0" relativeHeight="251707403" behindDoc="0" locked="0" layoutInCell="1" allowOverlap="1" wp14:anchorId="5E2B9515" wp14:editId="7D6418B9">
                <wp:simplePos x="0" y="0"/>
                <wp:positionH relativeFrom="column">
                  <wp:posOffset>663832</wp:posOffset>
                </wp:positionH>
                <wp:positionV relativeFrom="paragraph">
                  <wp:posOffset>606425</wp:posOffset>
                </wp:positionV>
                <wp:extent cx="419100"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noFill/>
                        <a:ln w="9525">
                          <a:noFill/>
                          <a:miter lim="800000"/>
                          <a:headEnd/>
                          <a:tailEnd/>
                        </a:ln>
                      </wps:spPr>
                      <wps:txbx>
                        <w:txbxContent>
                          <w:p w14:paraId="05463891"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2B9515" id="Text Box 2" o:spid="_x0000_s1027" type="#_x0000_t202" style="position:absolute;margin-left:52.25pt;margin-top:47.75pt;width:33pt;height:110.6pt;z-index:2517074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pbDwIAAPsDAAAOAAAAZHJzL2Uyb0RvYy54bWysU9tuGyEQfa/Uf0C813vROo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" filled="f" stroked="f">
                <v:textbox style="mso-fit-shape-to-text:t">
                  <w:txbxContent>
                    <w:p w14:paraId="05463891"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0%</w:t>
                      </w:r>
                    </w:p>
                  </w:txbxContent>
                </v:textbox>
              </v:shape>
            </w:pict>
          </mc:Fallback>
        </mc:AlternateContent>
      </w:r>
      <w:r w:rsidRPr="006154C9">
        <w:rPr>
          <w:noProof/>
        </w:rPr>
        <mc:AlternateContent>
          <mc:Choice Requires="wps">
            <w:drawing>
              <wp:anchor distT="45720" distB="45720" distL="114300" distR="114300" simplePos="0" relativeHeight="251709451" behindDoc="0" locked="0" layoutInCell="1" allowOverlap="1" wp14:anchorId="19ADBA00" wp14:editId="04156F51">
                <wp:simplePos x="0" y="0"/>
                <wp:positionH relativeFrom="column">
                  <wp:posOffset>3456731</wp:posOffset>
                </wp:positionH>
                <wp:positionV relativeFrom="paragraph">
                  <wp:posOffset>615372</wp:posOffset>
                </wp:positionV>
                <wp:extent cx="544010" cy="1404620"/>
                <wp:effectExtent l="0" t="0" r="0" b="0"/>
                <wp:wrapNone/>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10" cy="1404620"/>
                        </a:xfrm>
                        <a:prstGeom prst="rect">
                          <a:avLst/>
                        </a:prstGeom>
                        <a:noFill/>
                        <a:ln w="9525">
                          <a:noFill/>
                          <a:miter lim="800000"/>
                          <a:headEnd/>
                          <a:tailEnd/>
                        </a:ln>
                      </wps:spPr>
                      <wps:txbx>
                        <w:txbxContent>
                          <w:p w14:paraId="71F4C2DA"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ADBA00" id="_x0000_s1028" type="#_x0000_t202" style="position:absolute;margin-left:272.2pt;margin-top:48.45pt;width:42.85pt;height:110.6pt;z-index:2517094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" filled="f" stroked="f">
                <v:textbox style="mso-fit-shape-to-text:t">
                  <w:txbxContent>
                    <w:p w14:paraId="71F4C2DA"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10%</w:t>
                      </w:r>
                    </w:p>
                  </w:txbxContent>
                </v:textbox>
              </v:shape>
            </w:pict>
          </mc:Fallback>
        </mc:AlternateContent>
      </w:r>
      <w:r w:rsidRPr="006154C9">
        <w:rPr>
          <w:noProof/>
        </w:rPr>
        <mc:AlternateContent>
          <mc:Choice Requires="wps">
            <w:drawing>
              <wp:anchor distT="45720" distB="45720" distL="114300" distR="114300" simplePos="0" relativeHeight="251708427" behindDoc="0" locked="0" layoutInCell="1" allowOverlap="1" wp14:anchorId="02ED4C29" wp14:editId="455C1E83">
                <wp:simplePos x="0" y="0"/>
                <wp:positionH relativeFrom="margin">
                  <wp:posOffset>2091047</wp:posOffset>
                </wp:positionH>
                <wp:positionV relativeFrom="paragraph">
                  <wp:posOffset>603740</wp:posOffset>
                </wp:positionV>
                <wp:extent cx="544010" cy="140462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10" cy="1404620"/>
                        </a:xfrm>
                        <a:prstGeom prst="rect">
                          <a:avLst/>
                        </a:prstGeom>
                        <a:noFill/>
                        <a:ln w="9525">
                          <a:noFill/>
                          <a:miter lim="800000"/>
                          <a:headEnd/>
                          <a:tailEnd/>
                        </a:ln>
                      </wps:spPr>
                      <wps:txbx>
                        <w:txbxContent>
                          <w:p w14:paraId="55E41D87"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D4C29" id="_x0000_s1029" type="#_x0000_t202" style="position:absolute;margin-left:164.65pt;margin-top:47.55pt;width:42.85pt;height:110.6pt;z-index:2517084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" filled="f" stroked="f">
                <v:textbox style="mso-fit-shape-to-text:t">
                  <w:txbxContent>
                    <w:p w14:paraId="55E41D87" w14:textId="77777777" w:rsidR="004967D7" w:rsidRPr="00B6372D" w:rsidRDefault="004967D7" w:rsidP="00B6372D">
                      <w:pPr>
                        <w:rPr>
                          <w:rFonts w:ascii="Source Sans Pro" w:hAnsi="Source Sans Pro" w:cs="Arial"/>
                          <w:b/>
                          <w:sz w:val="18"/>
                        </w:rPr>
                      </w:pPr>
                      <w:r w:rsidRPr="00B6372D">
                        <w:rPr>
                          <w:rFonts w:ascii="Source Sans Pro" w:hAnsi="Source Sans Pro" w:cs="Arial"/>
                          <w:b/>
                          <w:sz w:val="18"/>
                        </w:rPr>
                        <w:t>98%</w:t>
                      </w:r>
                    </w:p>
                  </w:txbxContent>
                </v:textbox>
                <w10:wrap anchorx="margin"/>
              </v:shape>
            </w:pict>
          </mc:Fallback>
        </mc:AlternateContent>
      </w:r>
      <w:r>
        <w:rPr>
          <w:noProof/>
        </w:rPr>
        <mc:AlternateContent>
          <mc:Choice Requires="cx1">
            <w:drawing>
              <wp:inline distT="0" distB="0" distL="0" distR="0" wp14:anchorId="6E2E1528" wp14:editId="46E09EFA">
                <wp:extent cx="1597306" cy="1168456"/>
                <wp:effectExtent l="0" t="0" r="3175" b="12700"/>
                <wp:docPr id="9" name="Chart 9" title="&quot;&quot;"/>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xmlns:a14="http://schemas.microsoft.com/office/drawing/2010/main" xmlns:pic="http://schemas.openxmlformats.org/drawingml/2006/picture" xmlns:a="http://schemas.openxmlformats.org/drawingml/2006/main">
            <w:drawing>
              <wp:inline distT="0" distB="0" distL="0" distR="0" wp14:anchorId="5AC908F8" wp14:editId="46E09EFA">
                <wp:extent cx="1597306" cy="1168456"/>
                <wp:effectExtent l="0" t="0" r="3175" b="12700"/>
                <wp:docPr id="286815941" name="Chart 9" title="&quot;&quo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title="&quot;&quot;"/>
                        <pic:cNvPicPr>
                          <a:picLocks noGrp="1" noRot="1" noChangeAspect="1" noMove="1" noResize="1" noEditPoints="1" noAdjustHandles="1" noChangeArrowheads="1" noChangeShapeType="1"/>
                        </pic:cNvPicPr>
                      </pic:nvPicPr>
                      <pic:blipFill>
                        <a:blip r:embed="rId30"/>
                        <a:stretch>
                          <a:fillRect/>
                        </a:stretch>
                      </pic:blipFill>
                      <pic:spPr>
                        <a:xfrm>
                          <a:off x="0" y="0"/>
                          <a:ext cx="1597025" cy="1168400"/>
                        </a:xfrm>
                        <a:prstGeom prst="rect">
                          <a:avLst/>
                        </a:prstGeom>
                      </pic:spPr>
                    </pic:pic>
                  </a:graphicData>
                </a:graphic>
              </wp:inline>
            </w:drawing>
          </mc:Fallback>
        </mc:AlternateContent>
      </w:r>
      <w:r>
        <w:rPr>
          <w:noProof/>
        </w:rPr>
        <mc:AlternateContent>
          <mc:Choice Requires="cx1">
            <w:drawing>
              <wp:inline distT="0" distB="0" distL="0" distR="0" wp14:anchorId="75C8FD29" wp14:editId="21E66421">
                <wp:extent cx="1371600" cy="1186405"/>
                <wp:effectExtent l="0" t="0" r="0" b="13970"/>
                <wp:docPr id="10" name="Chart 10" title="&quot;&quot;"/>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xmlns:a14="http://schemas.microsoft.com/office/drawing/2010/main" xmlns:pic="http://schemas.openxmlformats.org/drawingml/2006/picture" xmlns:a="http://schemas.openxmlformats.org/drawingml/2006/main">
            <w:drawing>
              <wp:inline distT="0" distB="0" distL="0" distR="0" wp14:anchorId="0DE6777C" wp14:editId="21E66421">
                <wp:extent cx="1371600" cy="1186405"/>
                <wp:effectExtent l="0" t="0" r="0" b="13970"/>
                <wp:docPr id="1287696446" name="Chart 10" title="&quot;&quo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Chart 10" title="&quot;&quot;"/>
                        <pic:cNvPicPr>
                          <a:picLocks noGrp="1" noRot="1" noChangeAspect="1" noMove="1" noResize="1" noEditPoints="1" noAdjustHandles="1" noChangeArrowheads="1" noChangeShapeType="1"/>
                        </pic:cNvPicPr>
                      </pic:nvPicPr>
                      <pic:blipFill>
                        <a:blip r:embed="rId32"/>
                        <a:stretch>
                          <a:fillRect/>
                        </a:stretch>
                      </pic:blipFill>
                      <pic:spPr>
                        <a:xfrm>
                          <a:off x="0" y="0"/>
                          <a:ext cx="1371600" cy="1186180"/>
                        </a:xfrm>
                        <a:prstGeom prst="rect">
                          <a:avLst/>
                        </a:prstGeom>
                      </pic:spPr>
                    </pic:pic>
                  </a:graphicData>
                </a:graphic>
              </wp:inline>
            </w:drawing>
          </mc:Fallback>
        </mc:AlternateContent>
      </w:r>
      <w:r>
        <w:rPr>
          <w:noProof/>
        </w:rPr>
        <mc:AlternateContent>
          <mc:Choice Requires="cx1">
            <w:drawing>
              <wp:inline distT="0" distB="0" distL="0" distR="0" wp14:anchorId="68CFEA30" wp14:editId="515AC28C">
                <wp:extent cx="1371600" cy="1174831"/>
                <wp:effectExtent l="0" t="0" r="0" b="6350"/>
                <wp:docPr id="11" name="Chart 11" title="&quot;&quot;"/>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3"/>
                  </a:graphicData>
                </a:graphic>
              </wp:inline>
            </w:drawing>
          </mc:Choice>
          <mc:Fallback xmlns:a14="http://schemas.microsoft.com/office/drawing/2010/main" xmlns:pic="http://schemas.openxmlformats.org/drawingml/2006/picture" xmlns:a="http://schemas.openxmlformats.org/drawingml/2006/main">
            <w:drawing>
              <wp:inline distT="0" distB="0" distL="0" distR="0" wp14:anchorId="6A81DCAE" wp14:editId="515AC28C">
                <wp:extent cx="1371600" cy="1174831"/>
                <wp:effectExtent l="0" t="0" r="0" b="6350"/>
                <wp:docPr id="2134474134" name="Chart 11" title="&quot;&quot;"/>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title="&quot;&quot;"/>
                        <pic:cNvPicPr>
                          <a:picLocks noGrp="1" noRot="1" noChangeAspect="1" noMove="1" noResize="1" noEditPoints="1" noAdjustHandles="1" noChangeArrowheads="1" noChangeShapeType="1"/>
                        </pic:cNvPicPr>
                      </pic:nvPicPr>
                      <pic:blipFill>
                        <a:blip r:embed="rId34"/>
                        <a:stretch>
                          <a:fillRect/>
                        </a:stretch>
                      </pic:blipFill>
                      <pic:spPr>
                        <a:xfrm>
                          <a:off x="0" y="0"/>
                          <a:ext cx="1371600" cy="1174750"/>
                        </a:xfrm>
                        <a:prstGeom prst="rect">
                          <a:avLst/>
                        </a:prstGeom>
                      </pic:spPr>
                    </pic:pic>
                  </a:graphicData>
                </a:graphic>
              </wp:inline>
            </w:drawing>
          </mc:Fallback>
        </mc:AlternateContent>
      </w:r>
    </w:p>
    <w:p w14:paraId="32843166" w14:textId="77777777" w:rsidR="00B6372D" w:rsidRPr="00B6372D" w:rsidRDefault="00B6372D" w:rsidP="0008696F">
      <w:pPr>
        <w:pStyle w:val="Heading3"/>
        <w:ind w:right="2466"/>
        <w:rPr>
          <w:color w:val="000000" w:themeColor="text1"/>
          <w:spacing w:val="8"/>
        </w:rPr>
      </w:pPr>
      <w:bookmarkStart w:id="27" w:name="_Toc16841939"/>
      <w:bookmarkStart w:id="28" w:name="_Toc19711038"/>
      <w:r>
        <w:t>Our Progress</w:t>
      </w:r>
      <w:bookmarkEnd w:id="27"/>
      <w:bookmarkEnd w:id="28"/>
    </w:p>
    <w:p w14:paraId="2239E97E" w14:textId="6652E975" w:rsidR="002D40F8" w:rsidRDefault="002D40F8" w:rsidP="00DD594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t>Lead</w:t>
      </w:r>
      <w:r w:rsidR="00B043E7">
        <w:rPr>
          <w:rFonts w:ascii="Source Sans Pro" w:hAnsi="Source Sans Pro" w:cs="Arial"/>
          <w:color w:val="000000" w:themeColor="text1"/>
          <w:spacing w:val="8"/>
        </w:rPr>
        <w:t>er in</w:t>
      </w:r>
      <w:r>
        <w:rPr>
          <w:rFonts w:ascii="Source Sans Pro" w:hAnsi="Source Sans Pro" w:cs="Arial"/>
          <w:color w:val="000000" w:themeColor="text1"/>
          <w:spacing w:val="8"/>
        </w:rPr>
        <w:t xml:space="preserve"> the creation</w:t>
      </w:r>
      <w:r w:rsidR="00B043E7">
        <w:rPr>
          <w:rFonts w:ascii="Source Sans Pro" w:hAnsi="Source Sans Pro" w:cs="Arial"/>
          <w:color w:val="000000" w:themeColor="text1"/>
          <w:spacing w:val="8"/>
        </w:rPr>
        <w:t xml:space="preserve"> and operation</w:t>
      </w:r>
      <w:r>
        <w:rPr>
          <w:rFonts w:ascii="Source Sans Pro" w:hAnsi="Source Sans Pro" w:cs="Arial"/>
          <w:color w:val="000000" w:themeColor="text1"/>
          <w:spacing w:val="8"/>
        </w:rPr>
        <w:t xml:space="preserve"> of the NY Higher Education Large Scale Renewable Energy consortium which includes 20 other NY SUNY and private campuses. Exploring opportunity to achieve 100% renewable electricity for the Ithaca and Geneva campuses via </w:t>
      </w:r>
      <w:r w:rsidR="00B043E7">
        <w:rPr>
          <w:rFonts w:ascii="Source Sans Pro" w:hAnsi="Source Sans Pro" w:cs="Arial"/>
          <w:color w:val="000000" w:themeColor="text1"/>
          <w:spacing w:val="8"/>
        </w:rPr>
        <w:t>power purchase agreements leveraging the aggregate purchasing power of the consortium.</w:t>
      </w:r>
    </w:p>
    <w:p w14:paraId="767ABFDD" w14:textId="2D39ECB0" w:rsidR="00B6372D" w:rsidRPr="00B6372D" w:rsidRDefault="00B6372D" w:rsidP="00DD594E">
      <w:pPr>
        <w:pStyle w:val="ListParagraph"/>
        <w:numPr>
          <w:ilvl w:val="0"/>
          <w:numId w:val="31"/>
        </w:numPr>
        <w:spacing w:after="120"/>
        <w:ind w:right="1746"/>
        <w:contextualSpacing w:val="0"/>
        <w:rPr>
          <w:rFonts w:ascii="Source Sans Pro" w:hAnsi="Source Sans Pro" w:cs="Arial"/>
          <w:color w:val="000000" w:themeColor="text1"/>
          <w:spacing w:val="8"/>
        </w:rPr>
      </w:pPr>
      <w:r w:rsidRPr="00B6372D">
        <w:rPr>
          <w:rFonts w:ascii="Source Sans Pro" w:hAnsi="Source Sans Pro" w:cs="Arial"/>
          <w:color w:val="000000" w:themeColor="text1"/>
          <w:spacing w:val="8"/>
        </w:rPr>
        <w:t xml:space="preserve">Lake Source Cooling supplies cooling needs using 85% less electricity than traditional </w:t>
      </w:r>
      <w:r>
        <w:rPr>
          <w:rFonts w:ascii="Source Sans Pro" w:hAnsi="Source Sans Pro" w:cs="Arial"/>
          <w:color w:val="000000" w:themeColor="text1"/>
          <w:spacing w:val="8"/>
        </w:rPr>
        <w:t>means</w:t>
      </w:r>
      <w:r w:rsidRPr="00B6372D">
        <w:rPr>
          <w:rFonts w:ascii="Source Sans Pro" w:hAnsi="Source Sans Pro" w:cs="Arial"/>
          <w:color w:val="000000" w:themeColor="text1"/>
          <w:spacing w:val="8"/>
        </w:rPr>
        <w:t xml:space="preserve">. </w:t>
      </w:r>
    </w:p>
    <w:p w14:paraId="64446808" w14:textId="1EB8BA05" w:rsidR="00B6372D" w:rsidRDefault="00B6372D" w:rsidP="00DD594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lastRenderedPageBreak/>
        <w:t xml:space="preserve">5 </w:t>
      </w:r>
      <w:r w:rsidR="00B043E7">
        <w:rPr>
          <w:rFonts w:ascii="Source Sans Pro" w:hAnsi="Source Sans Pro" w:cs="Arial"/>
          <w:color w:val="000000" w:themeColor="text1"/>
          <w:spacing w:val="8"/>
        </w:rPr>
        <w:t xml:space="preserve">operating regional </w:t>
      </w:r>
      <w:r>
        <w:rPr>
          <w:rFonts w:ascii="Source Sans Pro" w:hAnsi="Source Sans Pro" w:cs="Arial"/>
          <w:color w:val="000000" w:themeColor="text1"/>
          <w:spacing w:val="8"/>
        </w:rPr>
        <w:t xml:space="preserve">solar farms offset 10% of </w:t>
      </w:r>
      <w:r w:rsidR="00B043E7">
        <w:rPr>
          <w:rFonts w:ascii="Source Sans Pro" w:hAnsi="Source Sans Pro" w:cs="Arial"/>
          <w:color w:val="000000" w:themeColor="text1"/>
          <w:spacing w:val="8"/>
        </w:rPr>
        <w:t>annual campus electricity</w:t>
      </w:r>
      <w:r>
        <w:rPr>
          <w:rFonts w:ascii="Source Sans Pro" w:hAnsi="Source Sans Pro" w:cs="Arial"/>
          <w:color w:val="000000" w:themeColor="text1"/>
          <w:spacing w:val="8"/>
        </w:rPr>
        <w:t xml:space="preserve"> needs</w:t>
      </w:r>
    </w:p>
    <w:p w14:paraId="18BE7D56" w14:textId="51F3A9C3" w:rsidR="002D3246" w:rsidRDefault="002D3246" w:rsidP="00DD594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t>Construction of 18 MW Cascadilla Community Solar Farm (equivalent to another 10% of campus electricity use) is complete, awaiting interconnection to the local utility distribution grid</w:t>
      </w:r>
    </w:p>
    <w:p w14:paraId="4E91C4A8" w14:textId="77777777" w:rsidR="002D3246" w:rsidRDefault="002D3246" w:rsidP="00DD594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t>Solar portfolio includes community solar, rooftop, and regional arrays accessible to faculty and students</w:t>
      </w:r>
    </w:p>
    <w:p w14:paraId="493243B6" w14:textId="77777777" w:rsidR="002D3246" w:rsidRDefault="002D3246" w:rsidP="00DD594E">
      <w:pPr>
        <w:pStyle w:val="ListParagraph"/>
        <w:numPr>
          <w:ilvl w:val="0"/>
          <w:numId w:val="31"/>
        </w:numPr>
        <w:spacing w:after="120"/>
        <w:ind w:right="1746"/>
        <w:contextualSpacing w:val="0"/>
      </w:pPr>
      <w:r w:rsidRPr="00B6372D">
        <w:rPr>
          <w:rFonts w:ascii="Source Sans Pro" w:hAnsi="Source Sans Pro" w:cs="Arial"/>
          <w:color w:val="000000" w:themeColor="text1"/>
          <w:spacing w:val="8"/>
        </w:rPr>
        <w:t xml:space="preserve">Research on solar sites </w:t>
      </w:r>
      <w:r>
        <w:rPr>
          <w:rFonts w:ascii="Source Sans Pro" w:hAnsi="Source Sans Pro" w:cs="Arial"/>
          <w:color w:val="000000" w:themeColor="text1"/>
          <w:spacing w:val="8"/>
        </w:rPr>
        <w:t>on co-location of sheep (agricultural use) with</w:t>
      </w:r>
      <w:r w:rsidRPr="00B6372D">
        <w:rPr>
          <w:rFonts w:ascii="Source Sans Pro" w:hAnsi="Source Sans Pro" w:cs="Arial"/>
          <w:color w:val="000000" w:themeColor="text1"/>
          <w:spacing w:val="8"/>
        </w:rPr>
        <w:t xml:space="preserve"> pollinator </w:t>
      </w:r>
      <w:r>
        <w:rPr>
          <w:rFonts w:ascii="Source Sans Pro" w:hAnsi="Source Sans Pro" w:cs="Arial"/>
          <w:color w:val="000000" w:themeColor="text1"/>
          <w:spacing w:val="8"/>
        </w:rPr>
        <w:t xml:space="preserve">supporting vegetation </w:t>
      </w:r>
      <w:r w:rsidRPr="00B6372D">
        <w:rPr>
          <w:rFonts w:ascii="Source Sans Pro" w:hAnsi="Source Sans Pro" w:cs="Arial"/>
          <w:color w:val="000000" w:themeColor="text1"/>
          <w:spacing w:val="8"/>
        </w:rPr>
        <w:t xml:space="preserve">and soil </w:t>
      </w:r>
      <w:r>
        <w:rPr>
          <w:rFonts w:ascii="Source Sans Pro" w:hAnsi="Source Sans Pro" w:cs="Arial"/>
          <w:color w:val="000000" w:themeColor="text1"/>
          <w:spacing w:val="8"/>
        </w:rPr>
        <w:t>carbon sequestration; and impacts on site hydrology, and small mammal predation</w:t>
      </w:r>
    </w:p>
    <w:p w14:paraId="4D75A2D8" w14:textId="61055FBF" w:rsidR="00B6372D" w:rsidRDefault="002D3246" w:rsidP="00DD594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t>S</w:t>
      </w:r>
      <w:r w:rsidR="00B6372D">
        <w:rPr>
          <w:rFonts w:ascii="Source Sans Pro" w:hAnsi="Source Sans Pro" w:cs="Arial"/>
          <w:color w:val="000000" w:themeColor="text1"/>
          <w:spacing w:val="8"/>
        </w:rPr>
        <w:t>heep mowing crew</w:t>
      </w:r>
      <w:r>
        <w:rPr>
          <w:rFonts w:ascii="Source Sans Pro" w:hAnsi="Source Sans Pro" w:cs="Arial"/>
          <w:color w:val="000000" w:themeColor="text1"/>
          <w:spacing w:val="8"/>
        </w:rPr>
        <w:t xml:space="preserve">s (in lieu of traditional motorized equipment) manage vegetation </w:t>
      </w:r>
      <w:r w:rsidR="00B6372D">
        <w:rPr>
          <w:rFonts w:ascii="Source Sans Pro" w:hAnsi="Source Sans Pro" w:cs="Arial"/>
          <w:color w:val="000000" w:themeColor="text1"/>
          <w:spacing w:val="8"/>
        </w:rPr>
        <w:t>at</w:t>
      </w:r>
      <w:r>
        <w:rPr>
          <w:rFonts w:ascii="Source Sans Pro" w:hAnsi="Source Sans Pro" w:cs="Arial"/>
          <w:color w:val="000000" w:themeColor="text1"/>
          <w:spacing w:val="8"/>
        </w:rPr>
        <w:t xml:space="preserve"> all</w:t>
      </w:r>
      <w:r w:rsidR="00B6372D">
        <w:rPr>
          <w:rFonts w:ascii="Source Sans Pro" w:hAnsi="Source Sans Pro" w:cs="Arial"/>
          <w:color w:val="000000" w:themeColor="text1"/>
          <w:spacing w:val="8"/>
        </w:rPr>
        <w:t xml:space="preserve"> solar farm sites </w:t>
      </w:r>
      <w:r>
        <w:rPr>
          <w:rFonts w:ascii="Source Sans Pro" w:hAnsi="Source Sans Pro" w:cs="Arial"/>
          <w:color w:val="000000" w:themeColor="text1"/>
          <w:spacing w:val="8"/>
        </w:rPr>
        <w:t>to prevent shading</w:t>
      </w:r>
    </w:p>
    <w:p w14:paraId="3FA7071A" w14:textId="7D34A768" w:rsidR="007E677A" w:rsidRPr="00DD3C95" w:rsidRDefault="00A120EB" w:rsidP="0008696F">
      <w:pPr>
        <w:pStyle w:val="Heading1"/>
      </w:pPr>
      <w:bookmarkStart w:id="29" w:name="_Toc19711039"/>
      <w:bookmarkStart w:id="30" w:name="_Toc532803877"/>
      <w:r w:rsidRPr="00DD3C95">
        <w:t>Living</w:t>
      </w:r>
      <w:r w:rsidR="006E1D60" w:rsidRPr="00DD3C95">
        <w:t xml:space="preserve"> Laboratory</w:t>
      </w:r>
      <w:bookmarkEnd w:id="29"/>
      <w:r w:rsidR="00B03100" w:rsidRPr="00DD3C95">
        <w:t xml:space="preserve"> </w:t>
      </w:r>
      <w:bookmarkEnd w:id="30"/>
    </w:p>
    <w:p w14:paraId="64F9CB25" w14:textId="5C1A73B8" w:rsidR="0008696F" w:rsidRDefault="0008696F" w:rsidP="0008696F">
      <w:pPr>
        <w:pStyle w:val="Heading2"/>
      </w:pPr>
      <w:bookmarkStart w:id="31" w:name="_Toc19711040"/>
      <w:r>
        <w:t>Teaching and Research</w:t>
      </w:r>
      <w:bookmarkEnd w:id="31"/>
    </w:p>
    <w:p w14:paraId="5469F111" w14:textId="41404CE6" w:rsidR="0008696F" w:rsidRDefault="00427344" w:rsidP="0008696F">
      <w:pPr>
        <w:ind w:right="2466"/>
        <w:rPr>
          <w:rFonts w:ascii="Source Sans Pro" w:hAnsi="Source Sans Pro" w:cs="Arial"/>
          <w:color w:val="000000" w:themeColor="text1"/>
          <w:spacing w:val="8"/>
        </w:rPr>
      </w:pPr>
      <w:r w:rsidRPr="0008696F">
        <w:rPr>
          <w:rFonts w:ascii="Source Sans Pro" w:hAnsi="Source Sans Pro" w:cs="Arial"/>
          <w:color w:val="000000" w:themeColor="text1"/>
          <w:spacing w:val="8"/>
          <w:szCs w:val="20"/>
        </w:rPr>
        <w:t xml:space="preserve">Faculty across disciplines are engaged in teaching and researching sustainability and climate </w:t>
      </w:r>
      <w:r w:rsidR="008501E9" w:rsidRPr="0008696F">
        <w:rPr>
          <w:rFonts w:ascii="Source Sans Pro" w:hAnsi="Source Sans Pro" w:cs="Arial"/>
          <w:color w:val="000000" w:themeColor="text1"/>
          <w:spacing w:val="8"/>
          <w:szCs w:val="20"/>
        </w:rPr>
        <w:t xml:space="preserve">change </w:t>
      </w:r>
      <w:r w:rsidRPr="0008696F">
        <w:rPr>
          <w:rFonts w:ascii="Source Sans Pro" w:hAnsi="Source Sans Pro" w:cs="Arial"/>
          <w:color w:val="000000" w:themeColor="text1"/>
          <w:spacing w:val="8"/>
          <w:szCs w:val="20"/>
        </w:rPr>
        <w:t xml:space="preserve">solutions. </w:t>
      </w:r>
      <w:r w:rsidR="008501E9" w:rsidRPr="0008696F">
        <w:rPr>
          <w:rFonts w:ascii="Source Sans Pro" w:hAnsi="Source Sans Pro" w:cs="Arial"/>
          <w:color w:val="000000" w:themeColor="text1"/>
          <w:spacing w:val="8"/>
          <w:szCs w:val="20"/>
        </w:rPr>
        <w:t>The i</w:t>
      </w:r>
      <w:r w:rsidRPr="0008696F">
        <w:rPr>
          <w:rFonts w:ascii="Source Sans Pro" w:hAnsi="Source Sans Pro" w:cs="Arial"/>
          <w:color w:val="000000" w:themeColor="text1"/>
          <w:spacing w:val="8"/>
          <w:szCs w:val="20"/>
        </w:rPr>
        <w:t>ncrease in courses reflects impro</w:t>
      </w:r>
      <w:r w:rsidR="00162B99" w:rsidRPr="0008696F">
        <w:rPr>
          <w:rFonts w:ascii="Source Sans Pro" w:hAnsi="Source Sans Pro" w:cs="Arial"/>
          <w:color w:val="000000" w:themeColor="text1"/>
          <w:spacing w:val="8"/>
          <w:szCs w:val="20"/>
        </w:rPr>
        <w:t xml:space="preserve">ved tagging such as a </w:t>
      </w:r>
      <w:r w:rsidR="006768E6" w:rsidRPr="0008696F">
        <w:rPr>
          <w:rFonts w:ascii="Source Sans Pro" w:hAnsi="Source Sans Pro" w:cs="Arial"/>
          <w:color w:val="000000" w:themeColor="text1"/>
          <w:spacing w:val="8"/>
          <w:szCs w:val="20"/>
        </w:rPr>
        <w:t>more encompassing definition of “sustainability” (e.g. social and environmental justice)</w:t>
      </w:r>
      <w:r w:rsidR="0082300B" w:rsidRPr="0008696F">
        <w:rPr>
          <w:rFonts w:ascii="Source Sans Pro" w:hAnsi="Source Sans Pro" w:cs="Arial"/>
          <w:color w:val="000000" w:themeColor="text1"/>
          <w:spacing w:val="8"/>
          <w:szCs w:val="20"/>
        </w:rPr>
        <w:t xml:space="preserve">. </w:t>
      </w:r>
      <w:r w:rsidR="0000540C" w:rsidRPr="0008696F">
        <w:rPr>
          <w:rFonts w:ascii="Source Sans Pro" w:hAnsi="Source Sans Pro" w:cs="Arial"/>
          <w:color w:val="000000" w:themeColor="text1"/>
          <w:spacing w:val="8"/>
          <w:szCs w:val="20"/>
        </w:rPr>
        <w:t xml:space="preserve">The figures below show a steady increase in both sustainability courses offered and total numbers of faculty involved in sustainability research since measurement began in 2011.  </w:t>
      </w:r>
    </w:p>
    <w:p w14:paraId="7F5208E4" w14:textId="77777777" w:rsidR="0008696F" w:rsidRPr="00B6372D" w:rsidRDefault="0008696F" w:rsidP="0008696F">
      <w:pPr>
        <w:pStyle w:val="Heading3"/>
        <w:ind w:right="2466"/>
        <w:rPr>
          <w:color w:val="000000" w:themeColor="text1"/>
          <w:spacing w:val="8"/>
        </w:rPr>
      </w:pPr>
      <w:bookmarkStart w:id="32" w:name="_Toc16841942"/>
      <w:bookmarkStart w:id="33" w:name="_Toc19711041"/>
      <w:r>
        <w:t>Our Progress</w:t>
      </w:r>
      <w:bookmarkEnd w:id="32"/>
      <w:bookmarkEnd w:id="33"/>
    </w:p>
    <w:p w14:paraId="53A54B08" w14:textId="397CEA35" w:rsidR="0008696F" w:rsidRDefault="00F36A71" w:rsidP="00E24D9E">
      <w:pPr>
        <w:pStyle w:val="ListParagraph"/>
        <w:numPr>
          <w:ilvl w:val="0"/>
          <w:numId w:val="31"/>
        </w:numPr>
        <w:spacing w:after="120"/>
        <w:ind w:right="1746"/>
        <w:contextualSpacing w:val="0"/>
        <w:rPr>
          <w:rFonts w:ascii="Source Sans Pro" w:hAnsi="Source Sans Pro" w:cs="Arial"/>
          <w:color w:val="000000" w:themeColor="text1"/>
          <w:spacing w:val="8"/>
        </w:rPr>
      </w:pPr>
      <w:r w:rsidRPr="00F36A71">
        <w:rPr>
          <w:rFonts w:ascii="Source Sans Pro" w:hAnsi="Source Sans Pro" w:cs="Arial"/>
          <w:color w:val="000000" w:themeColor="text1"/>
          <w:spacing w:val="8"/>
        </w:rPr>
        <w:t>554</w:t>
      </w:r>
      <w:r w:rsidRPr="0008696F">
        <w:rPr>
          <w:rFonts w:ascii="Source Sans Pro" w:hAnsi="Source Sans Pro" w:cs="Arial"/>
          <w:color w:val="000000" w:themeColor="text1"/>
          <w:spacing w:val="8"/>
        </w:rPr>
        <w:t xml:space="preserve"> </w:t>
      </w:r>
      <w:r w:rsidR="0000540C" w:rsidRPr="0008696F">
        <w:rPr>
          <w:rFonts w:ascii="Source Sans Pro" w:hAnsi="Source Sans Pro" w:cs="Arial"/>
          <w:color w:val="000000" w:themeColor="text1"/>
          <w:spacing w:val="8"/>
        </w:rPr>
        <w:t xml:space="preserve">faculty are involved in </w:t>
      </w:r>
      <w:r w:rsidR="0008696F">
        <w:rPr>
          <w:rFonts w:ascii="Source Sans Pro" w:hAnsi="Source Sans Pro" w:cs="Arial"/>
          <w:color w:val="000000" w:themeColor="text1"/>
          <w:spacing w:val="8"/>
        </w:rPr>
        <w:t xml:space="preserve">sustainability </w:t>
      </w:r>
      <w:r w:rsidR="0000540C" w:rsidRPr="0008696F">
        <w:rPr>
          <w:rFonts w:ascii="Source Sans Pro" w:hAnsi="Source Sans Pro" w:cs="Arial"/>
          <w:color w:val="000000" w:themeColor="text1"/>
          <w:spacing w:val="8"/>
        </w:rPr>
        <w:t xml:space="preserve">research </w:t>
      </w:r>
    </w:p>
    <w:p w14:paraId="145E7241" w14:textId="29C38F21" w:rsidR="000826B7" w:rsidRPr="000826B7" w:rsidRDefault="00F36A71" w:rsidP="00E24D9E">
      <w:pPr>
        <w:pStyle w:val="ListParagraph"/>
        <w:numPr>
          <w:ilvl w:val="0"/>
          <w:numId w:val="31"/>
        </w:numPr>
        <w:spacing w:after="120"/>
        <w:ind w:right="1746"/>
        <w:contextualSpacing w:val="0"/>
        <w:rPr>
          <w:rFonts w:ascii="Source Sans Pro" w:hAnsi="Source Sans Pro" w:cs="Arial"/>
          <w:color w:val="000000" w:themeColor="text1"/>
          <w:spacing w:val="8"/>
        </w:rPr>
      </w:pPr>
      <w:r>
        <w:rPr>
          <w:rFonts w:ascii="Source Sans Pro" w:hAnsi="Source Sans Pro" w:cs="Arial"/>
          <w:color w:val="000000" w:themeColor="text1"/>
          <w:spacing w:val="8"/>
        </w:rPr>
        <w:t>683</w:t>
      </w:r>
      <w:r w:rsidR="0000540C" w:rsidRPr="0008696F">
        <w:rPr>
          <w:rFonts w:ascii="Source Sans Pro" w:hAnsi="Source Sans Pro" w:cs="Arial"/>
          <w:color w:val="000000" w:themeColor="text1"/>
          <w:spacing w:val="8"/>
        </w:rPr>
        <w:t xml:space="preserve"> courses offered on sustainability</w:t>
      </w:r>
    </w:p>
    <w:p w14:paraId="6884F5CC" w14:textId="77777777" w:rsidR="000826B7" w:rsidRDefault="000826B7" w:rsidP="000826B7">
      <w:pPr>
        <w:pStyle w:val="Heading1"/>
      </w:pPr>
      <w:bookmarkStart w:id="34" w:name="_Toc19711042"/>
      <w:r>
        <w:t>Engagement</w:t>
      </w:r>
      <w:bookmarkEnd w:id="34"/>
    </w:p>
    <w:p w14:paraId="4FD68A52" w14:textId="13268D2E" w:rsidR="000826B7" w:rsidRDefault="60DCC28C" w:rsidP="000826B7">
      <w:pPr>
        <w:pStyle w:val="Heading2"/>
      </w:pPr>
      <w:bookmarkStart w:id="35" w:name="_Toc19711043"/>
      <w:r>
        <w:t>Faculty &amp; Staff Programs</w:t>
      </w:r>
      <w:bookmarkEnd w:id="35"/>
    </w:p>
    <w:p w14:paraId="3D71634F" w14:textId="77777777" w:rsidR="00E24D9E" w:rsidRDefault="60DCC28C" w:rsidP="60DCC28C">
      <w:pPr>
        <w:ind w:right="2466"/>
        <w:rPr>
          <w:rFonts w:ascii="Source Sans Pro" w:hAnsi="Source Sans Pro" w:cs="Arial"/>
          <w:color w:val="000000" w:themeColor="text1"/>
        </w:rPr>
      </w:pPr>
      <w:r w:rsidRPr="60DCC28C">
        <w:rPr>
          <w:rFonts w:ascii="Source Sans Pro" w:hAnsi="Source Sans Pro" w:cs="Arial"/>
          <w:color w:val="000000" w:themeColor="text1"/>
        </w:rPr>
        <w:t xml:space="preserve">Faculty and staff worked within college &amp; unit Green Teams to promote sustainability where they work. Cornell Tech launched the newest Green Team in May, and planning is underway for Cornell’s first Green Team Summit in October 2019. </w:t>
      </w:r>
    </w:p>
    <w:p w14:paraId="6F7F3D7B" w14:textId="77777777" w:rsidR="00E24D9E" w:rsidRDefault="00E24D9E" w:rsidP="60DCC28C">
      <w:pPr>
        <w:ind w:right="2466"/>
        <w:rPr>
          <w:rFonts w:ascii="Source Sans Pro" w:hAnsi="Source Sans Pro" w:cs="Arial"/>
          <w:color w:val="000000" w:themeColor="text1"/>
        </w:rPr>
      </w:pPr>
    </w:p>
    <w:p w14:paraId="468A60B6" w14:textId="0B1DDD58" w:rsidR="60DCC28C" w:rsidRDefault="60DCC28C" w:rsidP="60DCC28C">
      <w:pPr>
        <w:ind w:right="2466"/>
      </w:pPr>
      <w:r w:rsidRPr="60DCC28C">
        <w:rPr>
          <w:rFonts w:ascii="Source Sans Pro" w:hAnsi="Source Sans Pro" w:cs="Arial"/>
          <w:color w:val="000000" w:themeColor="text1"/>
        </w:rPr>
        <w:t>Staff participated in sustainability trainings through the Sustainability Management Academy, Staff Development Day, and customized trainings for individual departments</w:t>
      </w:r>
      <w:r w:rsidR="00E24D9E">
        <w:rPr>
          <w:rFonts w:ascii="Source Sans Pro" w:hAnsi="Source Sans Pro" w:cs="Arial"/>
          <w:color w:val="000000" w:themeColor="text1"/>
        </w:rPr>
        <w:t xml:space="preserve">, and </w:t>
      </w:r>
      <w:r w:rsidRPr="60DCC28C">
        <w:rPr>
          <w:rFonts w:ascii="Source Sans Pro" w:hAnsi="Source Sans Pro" w:cs="Arial"/>
          <w:color w:val="000000" w:themeColor="text1"/>
        </w:rPr>
        <w:t xml:space="preserve">continue to be recognized through the </w:t>
      </w:r>
      <w:r w:rsidRPr="00E24D9E">
        <w:rPr>
          <w:rFonts w:ascii="Source Sans Pro" w:hAnsi="Source Sans Pro" w:cs="Arial"/>
          <w:i/>
          <w:iCs/>
          <w:color w:val="000000" w:themeColor="text1"/>
        </w:rPr>
        <w:t>Staff Sustainability Champions</w:t>
      </w:r>
      <w:r w:rsidRPr="60DCC28C">
        <w:rPr>
          <w:rFonts w:ascii="Source Sans Pro" w:hAnsi="Source Sans Pro" w:cs="Arial"/>
          <w:color w:val="000000" w:themeColor="text1"/>
        </w:rPr>
        <w:t xml:space="preserve"> awards and </w:t>
      </w:r>
      <w:r w:rsidR="00E24D9E" w:rsidRPr="00E24D9E">
        <w:rPr>
          <w:rFonts w:ascii="Source Sans Pro" w:hAnsi="Source Sans Pro" w:cs="Arial"/>
          <w:i/>
          <w:iCs/>
          <w:color w:val="000000" w:themeColor="text1"/>
        </w:rPr>
        <w:t>Cornell University Partners in Sustainability Awards</w:t>
      </w:r>
      <w:r w:rsidR="00E24D9E">
        <w:rPr>
          <w:rFonts w:ascii="Source Sans Pro" w:hAnsi="Source Sans Pro" w:cs="Arial"/>
          <w:color w:val="000000" w:themeColor="text1"/>
        </w:rPr>
        <w:t xml:space="preserve"> (CUPSA)</w:t>
      </w:r>
      <w:r w:rsidRPr="60DCC28C">
        <w:rPr>
          <w:rFonts w:ascii="Source Sans Pro" w:hAnsi="Source Sans Pro" w:cs="Arial"/>
          <w:color w:val="000000" w:themeColor="text1"/>
        </w:rPr>
        <w:t>.</w:t>
      </w:r>
    </w:p>
    <w:p w14:paraId="24F1C428" w14:textId="02A8DFF6" w:rsidR="000826B7" w:rsidRDefault="60DCC28C" w:rsidP="000826B7">
      <w:pPr>
        <w:pStyle w:val="Heading2"/>
      </w:pPr>
      <w:bookmarkStart w:id="36" w:name="_Toc19711044"/>
      <w:r>
        <w:lastRenderedPageBreak/>
        <w:t>Student Programs</w:t>
      </w:r>
      <w:bookmarkEnd w:id="36"/>
    </w:p>
    <w:p w14:paraId="765131E2" w14:textId="0CDCA6E4" w:rsidR="00E24D9E" w:rsidRDefault="60DCC28C" w:rsidP="60DCC28C">
      <w:pPr>
        <w:ind w:right="2466"/>
        <w:rPr>
          <w:rFonts w:ascii="Source Sans Pro" w:hAnsi="Source Sans Pro" w:cs="Arial"/>
          <w:color w:val="000000" w:themeColor="text1"/>
        </w:rPr>
      </w:pPr>
      <w:r w:rsidRPr="60DCC28C">
        <w:rPr>
          <w:rFonts w:ascii="Source Sans Pro" w:hAnsi="Source Sans Pro" w:cs="Arial"/>
          <w:color w:val="000000" w:themeColor="text1"/>
        </w:rPr>
        <w:t xml:space="preserve">Students are encouraged to engage in sustainability from the moment they arrive on campus through orientation events, community meetings, and volunteer opportunities. </w:t>
      </w:r>
    </w:p>
    <w:p w14:paraId="07FB2783" w14:textId="77777777" w:rsidR="00E24D9E" w:rsidRDefault="00E24D9E" w:rsidP="00E24D9E">
      <w:pPr>
        <w:ind w:right="2736"/>
        <w:rPr>
          <w:rFonts w:ascii="Source Sans Pro" w:hAnsi="Source Sans Pro" w:cs="Arial"/>
          <w:color w:val="000000" w:themeColor="text1"/>
        </w:rPr>
      </w:pPr>
    </w:p>
    <w:p w14:paraId="4027D636" w14:textId="77777777" w:rsidR="00E24D9E" w:rsidRPr="00E24D9E" w:rsidRDefault="60DCC28C" w:rsidP="00E24D9E">
      <w:pPr>
        <w:pStyle w:val="ListParagraph"/>
        <w:numPr>
          <w:ilvl w:val="0"/>
          <w:numId w:val="31"/>
        </w:numPr>
        <w:spacing w:after="120"/>
        <w:ind w:right="2736"/>
        <w:contextualSpacing w:val="0"/>
        <w:rPr>
          <w:rFonts w:ascii="Source Sans Pro" w:hAnsi="Source Sans Pro" w:cs="Arial"/>
          <w:color w:val="000000" w:themeColor="text1"/>
          <w:spacing w:val="8"/>
        </w:rPr>
      </w:pPr>
      <w:r w:rsidRPr="00E24D9E">
        <w:rPr>
          <w:rFonts w:ascii="Source Sans Pro" w:hAnsi="Source Sans Pro" w:cs="Arial"/>
          <w:color w:val="000000" w:themeColor="text1"/>
          <w:spacing w:val="8"/>
        </w:rPr>
        <w:t xml:space="preserve">The Residential Compost Program launched in Fall 2018 with 45 trained Compost Managers (student volunteers), who composted over 10,000 </w:t>
      </w:r>
      <w:proofErr w:type="spellStart"/>
      <w:r w:rsidRPr="00E24D9E">
        <w:rPr>
          <w:rFonts w:ascii="Source Sans Pro" w:hAnsi="Source Sans Pro" w:cs="Arial"/>
          <w:color w:val="000000" w:themeColor="text1"/>
          <w:spacing w:val="8"/>
        </w:rPr>
        <w:t>lbs</w:t>
      </w:r>
      <w:proofErr w:type="spellEnd"/>
      <w:r w:rsidRPr="00E24D9E">
        <w:rPr>
          <w:rFonts w:ascii="Source Sans Pro" w:hAnsi="Source Sans Pro" w:cs="Arial"/>
          <w:color w:val="000000" w:themeColor="text1"/>
          <w:spacing w:val="8"/>
        </w:rPr>
        <w:t xml:space="preserve"> of food scraps and napkins during the year from 23 residential buildings on campus. </w:t>
      </w:r>
    </w:p>
    <w:p w14:paraId="7CB4307A" w14:textId="77777777" w:rsidR="00E24D9E" w:rsidRPr="00E24D9E" w:rsidRDefault="60DCC28C" w:rsidP="00E24D9E">
      <w:pPr>
        <w:pStyle w:val="ListParagraph"/>
        <w:numPr>
          <w:ilvl w:val="0"/>
          <w:numId w:val="31"/>
        </w:numPr>
        <w:spacing w:after="120"/>
        <w:ind w:right="2736"/>
        <w:contextualSpacing w:val="0"/>
        <w:rPr>
          <w:rFonts w:ascii="Source Sans Pro" w:hAnsi="Source Sans Pro" w:cs="Arial"/>
          <w:color w:val="000000" w:themeColor="text1"/>
          <w:spacing w:val="8"/>
        </w:rPr>
      </w:pPr>
      <w:r w:rsidRPr="00E24D9E">
        <w:rPr>
          <w:rFonts w:ascii="Source Sans Pro" w:hAnsi="Source Sans Pro" w:cs="Arial"/>
          <w:color w:val="000000" w:themeColor="text1"/>
          <w:spacing w:val="8"/>
        </w:rPr>
        <w:t xml:space="preserve">Hundreds of students are actively engaged in 40+ sustainability student organizations, many of which collaborate with faculty and staff to create sustainable change on campus. </w:t>
      </w:r>
    </w:p>
    <w:p w14:paraId="1336F47C" w14:textId="77777777" w:rsidR="00E24D9E" w:rsidRPr="00E24D9E" w:rsidRDefault="60DCC28C" w:rsidP="00E24D9E">
      <w:pPr>
        <w:pStyle w:val="ListParagraph"/>
        <w:numPr>
          <w:ilvl w:val="0"/>
          <w:numId w:val="31"/>
        </w:numPr>
        <w:spacing w:after="120"/>
        <w:ind w:right="2736"/>
        <w:contextualSpacing w:val="0"/>
        <w:rPr>
          <w:rFonts w:ascii="Source Sans Pro" w:hAnsi="Source Sans Pro" w:cs="Arial"/>
          <w:color w:val="000000" w:themeColor="text1"/>
          <w:spacing w:val="8"/>
        </w:rPr>
      </w:pPr>
      <w:r w:rsidRPr="00E24D9E">
        <w:rPr>
          <w:rFonts w:ascii="Source Sans Pro" w:hAnsi="Source Sans Pro" w:cs="Arial"/>
          <w:color w:val="000000" w:themeColor="text1"/>
          <w:spacing w:val="8"/>
        </w:rPr>
        <w:t xml:space="preserve">SNRC’s </w:t>
      </w:r>
      <w:proofErr w:type="spellStart"/>
      <w:r w:rsidRPr="00E24D9E">
        <w:rPr>
          <w:rFonts w:ascii="Source Sans Pro" w:hAnsi="Source Sans Pro" w:cs="Arial"/>
          <w:color w:val="000000" w:themeColor="text1"/>
          <w:spacing w:val="8"/>
        </w:rPr>
        <w:t>TerraCycling</w:t>
      </w:r>
      <w:proofErr w:type="spellEnd"/>
      <w:r w:rsidRPr="00E24D9E">
        <w:rPr>
          <w:rFonts w:ascii="Source Sans Pro" w:hAnsi="Source Sans Pro" w:cs="Arial"/>
          <w:color w:val="000000" w:themeColor="text1"/>
          <w:spacing w:val="8"/>
        </w:rPr>
        <w:t xml:space="preserve"> initiative is expanding to all residential communities in 2019 in partnership with the Residential Sustainability Leaders program. </w:t>
      </w:r>
    </w:p>
    <w:p w14:paraId="6C1594A7" w14:textId="77777777" w:rsidR="00E24D9E" w:rsidRDefault="60DCC28C" w:rsidP="00E24D9E">
      <w:pPr>
        <w:pStyle w:val="ListParagraph"/>
        <w:numPr>
          <w:ilvl w:val="0"/>
          <w:numId w:val="31"/>
        </w:numPr>
        <w:spacing w:after="120"/>
        <w:ind w:right="2736"/>
        <w:contextualSpacing w:val="0"/>
        <w:rPr>
          <w:rFonts w:ascii="Source Sans Pro" w:hAnsi="Source Sans Pro" w:cs="Arial"/>
          <w:color w:val="000000" w:themeColor="text1"/>
          <w:spacing w:val="8"/>
        </w:rPr>
      </w:pPr>
      <w:r w:rsidRPr="00E24D9E">
        <w:rPr>
          <w:rFonts w:ascii="Source Sans Pro" w:hAnsi="Source Sans Pro" w:cs="Arial"/>
          <w:color w:val="000000" w:themeColor="text1"/>
          <w:spacing w:val="8"/>
        </w:rPr>
        <w:t xml:space="preserve">Student internships within the Campus Sustainability Office continue to enable students to develop their professional skills while implementing critical initiatives for the campus community. </w:t>
      </w:r>
    </w:p>
    <w:p w14:paraId="4DDCCDD6" w14:textId="17F9FAC2" w:rsidR="00FC5119" w:rsidRPr="00E24D9E" w:rsidRDefault="60DCC28C" w:rsidP="00E24D9E">
      <w:pPr>
        <w:pStyle w:val="ListParagraph"/>
        <w:numPr>
          <w:ilvl w:val="0"/>
          <w:numId w:val="31"/>
        </w:numPr>
        <w:spacing w:after="120"/>
        <w:ind w:right="2736"/>
        <w:contextualSpacing w:val="0"/>
        <w:rPr>
          <w:rFonts w:ascii="Source Sans Pro" w:hAnsi="Source Sans Pro" w:cs="Arial"/>
          <w:color w:val="000000" w:themeColor="text1"/>
          <w:spacing w:val="8"/>
        </w:rPr>
      </w:pPr>
      <w:r w:rsidRPr="00E24D9E">
        <w:rPr>
          <w:rFonts w:ascii="Source Sans Pro" w:hAnsi="Source Sans Pro" w:cs="Arial"/>
          <w:color w:val="000000" w:themeColor="text1"/>
          <w:spacing w:val="8"/>
        </w:rPr>
        <w:t>The second annual Golden Gorge Awards recognized students, sustainability clubs, and graduating seniors for their dedication, work, and achievements throughout the year.</w:t>
      </w:r>
      <w:r w:rsidRPr="00E24D9E">
        <w:rPr>
          <w:rFonts w:ascii="Source Sans Pro" w:hAnsi="Source Sans Pro" w:cs="Arial"/>
          <w:color w:val="000000" w:themeColor="text1"/>
        </w:rPr>
        <w:t xml:space="preserve"> </w:t>
      </w:r>
      <w:r w:rsidR="00FC5119">
        <w:br w:type="page"/>
      </w:r>
    </w:p>
    <w:p w14:paraId="6CA5CCCE" w14:textId="739C4A56" w:rsidR="000826B7" w:rsidRDefault="000826B7" w:rsidP="000826B7">
      <w:pPr>
        <w:pStyle w:val="Heading1"/>
      </w:pPr>
      <w:bookmarkStart w:id="37" w:name="_Toc19711045"/>
      <w:r>
        <w:lastRenderedPageBreak/>
        <w:t>Innovation Highlights</w:t>
      </w:r>
      <w:bookmarkEnd w:id="37"/>
    </w:p>
    <w:p w14:paraId="53B6F9C0" w14:textId="7B4EBC6C" w:rsidR="004E17AC" w:rsidRPr="004E17AC" w:rsidRDefault="00FC5119" w:rsidP="00FC5119">
      <w:pPr>
        <w:ind w:right="2466"/>
        <w:rPr>
          <w:rFonts w:ascii="Source Sans Pro" w:hAnsi="Source Sans Pro" w:cs="Arial"/>
          <w:color w:val="000000" w:themeColor="text1"/>
          <w:spacing w:val="8"/>
        </w:rPr>
      </w:pPr>
      <w:r>
        <w:rPr>
          <w:rFonts w:ascii="Source Sans Pro" w:hAnsi="Source Sans Pro" w:cs="Arial"/>
          <w:color w:val="000000" w:themeColor="text1"/>
          <w:spacing w:val="8"/>
        </w:rPr>
        <w:br/>
      </w:r>
      <w:r w:rsidR="004E17AC" w:rsidRPr="004E17AC">
        <w:rPr>
          <w:rFonts w:ascii="Source Sans Pro" w:hAnsi="Source Sans Pro" w:cs="Arial"/>
          <w:color w:val="000000" w:themeColor="text1"/>
          <w:spacing w:val="8"/>
        </w:rPr>
        <w:t>Recent innovations on our campus</w:t>
      </w:r>
      <w:r>
        <w:rPr>
          <w:rFonts w:ascii="Source Sans Pro" w:hAnsi="Source Sans Pro" w:cs="Arial"/>
          <w:color w:val="000000" w:themeColor="text1"/>
          <w:spacing w:val="8"/>
        </w:rPr>
        <w:t xml:space="preserve"> from across departments and initiatives. </w:t>
      </w:r>
      <w:r>
        <w:rPr>
          <w:rFonts w:ascii="Source Sans Pro" w:hAnsi="Source Sans Pro" w:cs="Arial"/>
          <w:color w:val="000000" w:themeColor="text1"/>
          <w:spacing w:val="8"/>
        </w:rPr>
        <w:br/>
      </w:r>
    </w:p>
    <w:p w14:paraId="2FAEEB9B" w14:textId="3AB12BAA" w:rsidR="000826B7" w:rsidRPr="00677957" w:rsidRDefault="00FC5119" w:rsidP="00986A5A">
      <w:pPr>
        <w:pStyle w:val="Heading2"/>
        <w:ind w:right="3546"/>
        <w:rPr>
          <w:sz w:val="28"/>
          <w:szCs w:val="28"/>
        </w:rPr>
      </w:pPr>
      <w:bookmarkStart w:id="38" w:name="_Toc19711046"/>
      <w:r>
        <w:rPr>
          <w:noProof/>
        </w:rPr>
        <mc:AlternateContent>
          <mc:Choice Requires="wps">
            <w:drawing>
              <wp:anchor distT="0" distB="0" distL="114300" distR="114300" simplePos="0" relativeHeight="251716619" behindDoc="0" locked="0" layoutInCell="1" allowOverlap="1" wp14:anchorId="3EEF1C94" wp14:editId="7A0B683E">
                <wp:simplePos x="0" y="0"/>
                <wp:positionH relativeFrom="column">
                  <wp:posOffset>5350366</wp:posOffset>
                </wp:positionH>
                <wp:positionV relativeFrom="paragraph">
                  <wp:posOffset>452458</wp:posOffset>
                </wp:positionV>
                <wp:extent cx="1005840" cy="635"/>
                <wp:effectExtent l="0" t="0" r="0" b="5715"/>
                <wp:wrapSquare wrapText="bothSides"/>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5840" cy="635"/>
                        </a:xfrm>
                        <a:prstGeom prst="rect">
                          <a:avLst/>
                        </a:prstGeom>
                        <a:solidFill>
                          <a:prstClr val="white"/>
                        </a:solidFill>
                        <a:ln>
                          <a:noFill/>
                        </a:ln>
                      </wps:spPr>
                      <wps:txbx>
                        <w:txbxContent>
                          <w:p w14:paraId="7103DABF" w14:textId="5896CDF0" w:rsidR="00677957" w:rsidRPr="00E24D9E" w:rsidRDefault="00677957" w:rsidP="00677957">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1</w:t>
                            </w:r>
                            <w:r w:rsidRPr="00E24D9E">
                              <w:rPr>
                                <w:rFonts w:ascii="Source Sans Pro" w:hAnsi="Source Sans Pro"/>
                                <w:bCs w:val="0"/>
                                <w:noProof/>
                              </w:rPr>
                              <w:fldChar w:fldCharType="end"/>
                            </w:r>
                            <w:r w:rsidR="00986A5A" w:rsidRPr="00E24D9E">
                              <w:rPr>
                                <w:rFonts w:ascii="Source Sans Pro" w:hAnsi="Source Sans Pro"/>
                                <w:bCs w:val="0"/>
                                <w:noProof/>
                              </w:rPr>
                              <w:t xml:space="preserve">: </w:t>
                            </w:r>
                            <w:r w:rsidRPr="00E24D9E">
                              <w:rPr>
                                <w:rFonts w:ascii="Source Sans Pro" w:hAnsi="Source Sans Pro"/>
                                <w:bCs w:val="0"/>
                              </w:rPr>
                              <w:t>The entrance of the Climate Change Demonstration Garden, located at Pounder Garden at the Cornell Botanic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EF1C94" id="Text Box 6" o:spid="_x0000_s1030" type="#_x0000_t202" style="position:absolute;margin-left:421.3pt;margin-top:35.65pt;width:79.2pt;height:.05pt;z-index:2517166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" stroked="f">
                <v:textbox style="mso-fit-shape-to-text:t" inset="0,0,0,0">
                  <w:txbxContent>
                    <w:p w14:paraId="7103DABF" w14:textId="5896CDF0" w:rsidR="00677957" w:rsidRPr="00E24D9E" w:rsidRDefault="00677957" w:rsidP="00677957">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1</w:t>
                      </w:r>
                      <w:r w:rsidRPr="00E24D9E">
                        <w:rPr>
                          <w:rFonts w:ascii="Source Sans Pro" w:hAnsi="Source Sans Pro"/>
                          <w:bCs w:val="0"/>
                          <w:noProof/>
                        </w:rPr>
                        <w:fldChar w:fldCharType="end"/>
                      </w:r>
                      <w:r w:rsidR="00986A5A" w:rsidRPr="00E24D9E">
                        <w:rPr>
                          <w:rFonts w:ascii="Source Sans Pro" w:hAnsi="Source Sans Pro"/>
                          <w:bCs w:val="0"/>
                          <w:noProof/>
                        </w:rPr>
                        <w:t xml:space="preserve">: </w:t>
                      </w:r>
                      <w:r w:rsidRPr="00E24D9E">
                        <w:rPr>
                          <w:rFonts w:ascii="Source Sans Pro" w:hAnsi="Source Sans Pro"/>
                          <w:bCs w:val="0"/>
                        </w:rPr>
                        <w:t>The entrance of the Climate Change Demonstration Garden, located at Pounder Garden at the Cornell Botanic Garden.</w:t>
                      </w:r>
                    </w:p>
                  </w:txbxContent>
                </v:textbox>
                <w10:wrap type="square"/>
              </v:shape>
            </w:pict>
          </mc:Fallback>
        </mc:AlternateContent>
      </w:r>
      <w:r w:rsidR="00986A5A" w:rsidRPr="00677957">
        <w:rPr>
          <w:noProof/>
          <w:sz w:val="28"/>
          <w:szCs w:val="28"/>
        </w:rPr>
        <w:drawing>
          <wp:anchor distT="0" distB="0" distL="114300" distR="114300" simplePos="0" relativeHeight="251714571" behindDoc="0" locked="0" layoutInCell="1" allowOverlap="1" wp14:anchorId="0CAD7CC5" wp14:editId="6EBE26C8">
            <wp:simplePos x="0" y="0"/>
            <wp:positionH relativeFrom="column">
              <wp:posOffset>4035425</wp:posOffset>
            </wp:positionH>
            <wp:positionV relativeFrom="paragraph">
              <wp:posOffset>335280</wp:posOffset>
            </wp:positionV>
            <wp:extent cx="1188720" cy="1188720"/>
            <wp:effectExtent l="0" t="0" r="0" b="0"/>
            <wp:wrapSquare wrapText="bothSides"/>
            <wp:docPr id="4" name="Picture 4" title="Climate Change Demonstration Gard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limate Change Demonstration Garden"/>
                    <pic:cNvPicPr>
                      <a:picLocks noChangeAspect="1" noChangeArrowheads="1"/>
                    </pic:cNvPicPr>
                  </pic:nvPicPr>
                  <pic:blipFill rotWithShape="1">
                    <a:blip r:embed="rId35">
                      <a:extLst>
                        <a:ext uri="{28A0092B-C50C-407E-A947-70E740481C1C}">
                          <a14:useLocalDpi xmlns:a14="http://schemas.microsoft.com/office/drawing/2010/main" val="0"/>
                        </a:ext>
                      </a:extLst>
                    </a:blip>
                    <a:srcRect r="3829"/>
                    <a:stretch/>
                  </pic:blipFill>
                  <pic:spPr bwMode="auto">
                    <a:xfrm>
                      <a:off x="0" y="0"/>
                      <a:ext cx="1188720" cy="1188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6B7" w:rsidRPr="00677957">
        <w:rPr>
          <w:sz w:val="28"/>
          <w:szCs w:val="28"/>
        </w:rPr>
        <w:t xml:space="preserve">Cornell Botanic Garden: Climate Change </w:t>
      </w:r>
      <w:r w:rsidR="00986A5A">
        <w:rPr>
          <w:sz w:val="28"/>
          <w:szCs w:val="28"/>
        </w:rPr>
        <w:br/>
      </w:r>
      <w:r w:rsidR="000826B7" w:rsidRPr="00677957">
        <w:rPr>
          <w:sz w:val="28"/>
          <w:szCs w:val="28"/>
        </w:rPr>
        <w:t>Teaching Garden</w:t>
      </w:r>
      <w:bookmarkEnd w:id="38"/>
    </w:p>
    <w:p w14:paraId="64A31F94" w14:textId="793D2B40" w:rsidR="00677957" w:rsidRPr="00677957" w:rsidRDefault="000826B7" w:rsidP="00986A5A">
      <w:pPr>
        <w:spacing w:after="120"/>
        <w:ind w:right="2822"/>
        <w:rPr>
          <w:rFonts w:ascii="Source Sans Pro" w:hAnsi="Source Sans Pro" w:cs="Arial"/>
          <w:color w:val="000000" w:themeColor="text1"/>
          <w:spacing w:val="8"/>
          <w:sz w:val="22"/>
          <w:szCs w:val="22"/>
        </w:rPr>
      </w:pPr>
      <w:r w:rsidRPr="00677957">
        <w:rPr>
          <w:rFonts w:ascii="Source Sans Pro" w:hAnsi="Source Sans Pro" w:cs="Arial"/>
          <w:color w:val="000000" w:themeColor="text1"/>
          <w:spacing w:val="8"/>
          <w:sz w:val="22"/>
          <w:szCs w:val="22"/>
        </w:rPr>
        <w:t xml:space="preserve">This interactive campus garden demonstrates the impact of climate change on plant growth in New York. Designed by students and installed as part of a living laboratory project. </w:t>
      </w:r>
    </w:p>
    <w:p w14:paraId="375DB41F" w14:textId="6C5E40A7" w:rsidR="000826B7" w:rsidRPr="00986A5A" w:rsidRDefault="00E07B3A" w:rsidP="00986A5A">
      <w:pPr>
        <w:ind w:right="3726"/>
        <w:rPr>
          <w:rFonts w:ascii="Source Sans Pro" w:hAnsi="Source Sans Pro" w:cs="Arial"/>
          <w:i/>
          <w:iCs/>
          <w:color w:val="000000" w:themeColor="text1"/>
          <w:spacing w:val="8"/>
          <w:sz w:val="20"/>
          <w:szCs w:val="20"/>
        </w:rPr>
      </w:pPr>
      <w:hyperlink r:id="rId36" w:history="1">
        <w:r w:rsidR="00677957" w:rsidRPr="00677957">
          <w:rPr>
            <w:rStyle w:val="Hyperlink"/>
            <w:rFonts w:ascii="Source Sans Pro" w:hAnsi="Source Sans Pro"/>
            <w:i/>
            <w:iCs/>
            <w:sz w:val="20"/>
            <w:szCs w:val="20"/>
          </w:rPr>
          <w:t>Climate Change Garden offers a lens into the future</w:t>
        </w:r>
      </w:hyperlink>
      <w:r w:rsidR="00FC5119">
        <w:rPr>
          <w:rFonts w:ascii="Source Sans Pro" w:hAnsi="Source Sans Pro" w:cs="Arial"/>
          <w:i/>
          <w:iCs/>
          <w:color w:val="000000" w:themeColor="text1"/>
          <w:spacing w:val="8"/>
          <w:sz w:val="20"/>
          <w:szCs w:val="20"/>
        </w:rPr>
        <w:br/>
      </w:r>
      <w:r w:rsidR="00677957" w:rsidRPr="00677957">
        <w:rPr>
          <w:rFonts w:ascii="Source Sans Pro" w:hAnsi="Source Sans Pro" w:cs="Arial"/>
          <w:i/>
          <w:iCs/>
          <w:color w:val="000000" w:themeColor="text1"/>
          <w:spacing w:val="8"/>
          <w:sz w:val="20"/>
          <w:szCs w:val="20"/>
        </w:rPr>
        <w:t>Cornell Chronicle June 8, 2017</w:t>
      </w:r>
      <w:r w:rsidR="00FC5119">
        <w:rPr>
          <w:rFonts w:ascii="Source Sans Pro" w:hAnsi="Source Sans Pro" w:cs="Arial"/>
          <w:i/>
          <w:iCs/>
          <w:color w:val="000000" w:themeColor="text1"/>
          <w:spacing w:val="8"/>
          <w:sz w:val="20"/>
          <w:szCs w:val="20"/>
        </w:rPr>
        <w:br/>
      </w:r>
      <w:r w:rsidR="00FC5119">
        <w:rPr>
          <w:rFonts w:ascii="Source Sans Pro" w:hAnsi="Source Sans Pro" w:cs="Arial"/>
          <w:i/>
          <w:iCs/>
          <w:color w:val="000000" w:themeColor="text1"/>
          <w:spacing w:val="8"/>
          <w:sz w:val="20"/>
          <w:szCs w:val="20"/>
        </w:rPr>
        <w:br/>
      </w:r>
      <w:r w:rsidR="00677957" w:rsidRPr="00677957">
        <w:rPr>
          <w:rFonts w:ascii="Source Sans Pro" w:hAnsi="Source Sans Pro" w:cs="Arial"/>
          <w:i/>
          <w:iCs/>
          <w:color w:val="000000" w:themeColor="text1"/>
          <w:spacing w:val="8"/>
          <w:sz w:val="20"/>
          <w:szCs w:val="20"/>
        </w:rPr>
        <w:fldChar w:fldCharType="begin"/>
      </w:r>
      <w:r w:rsidR="00677957" w:rsidRPr="00677957">
        <w:rPr>
          <w:rFonts w:ascii="Source Sans Pro" w:hAnsi="Source Sans Pro" w:cs="Arial"/>
          <w:i/>
          <w:iCs/>
          <w:color w:val="000000" w:themeColor="text1"/>
          <w:spacing w:val="8"/>
          <w:sz w:val="20"/>
          <w:szCs w:val="20"/>
        </w:rPr>
        <w:instrText xml:space="preserve"> INCLUDEPICTURE "https://news.cornell.edu/sites/chronicle.cornell/files/styles/feature_460x307_crop_only/public/ClimateChangeGarden460.jpg?itok=-sMDVqk-" \* MERGEFORMATINET </w:instrText>
      </w:r>
      <w:r w:rsidR="00677957" w:rsidRPr="00677957">
        <w:rPr>
          <w:rFonts w:ascii="Source Sans Pro" w:hAnsi="Source Sans Pro" w:cs="Arial"/>
          <w:i/>
          <w:iCs/>
          <w:color w:val="000000" w:themeColor="text1"/>
          <w:spacing w:val="8"/>
          <w:sz w:val="20"/>
          <w:szCs w:val="20"/>
        </w:rPr>
        <w:fldChar w:fldCharType="end"/>
      </w:r>
    </w:p>
    <w:p w14:paraId="20D3D2EB" w14:textId="4EB386A9" w:rsidR="000826B7" w:rsidRPr="00677957" w:rsidRDefault="00986A5A" w:rsidP="000826B7">
      <w:pPr>
        <w:pStyle w:val="Heading2"/>
        <w:rPr>
          <w:sz w:val="28"/>
          <w:szCs w:val="28"/>
        </w:rPr>
      </w:pPr>
      <w:bookmarkStart w:id="39" w:name="_Toc19711047"/>
      <w:r w:rsidRPr="00677957">
        <w:rPr>
          <w:noProof/>
          <w:sz w:val="22"/>
          <w:szCs w:val="22"/>
        </w:rPr>
        <mc:AlternateContent>
          <mc:Choice Requires="wps">
            <w:drawing>
              <wp:anchor distT="0" distB="0" distL="114300" distR="114300" simplePos="0" relativeHeight="251713547" behindDoc="0" locked="0" layoutInCell="1" allowOverlap="1" wp14:anchorId="2F7D3DFB" wp14:editId="22AB1EDE">
                <wp:simplePos x="0" y="0"/>
                <wp:positionH relativeFrom="column">
                  <wp:posOffset>5339080</wp:posOffset>
                </wp:positionH>
                <wp:positionV relativeFrom="paragraph">
                  <wp:posOffset>386426</wp:posOffset>
                </wp:positionV>
                <wp:extent cx="1005840" cy="635"/>
                <wp:effectExtent l="0" t="0" r="0" b="571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5840" cy="635"/>
                        </a:xfrm>
                        <a:prstGeom prst="rect">
                          <a:avLst/>
                        </a:prstGeom>
                        <a:solidFill>
                          <a:prstClr val="white"/>
                        </a:solidFill>
                        <a:ln>
                          <a:noFill/>
                        </a:ln>
                      </wps:spPr>
                      <wps:txbx>
                        <w:txbxContent>
                          <w:p w14:paraId="499C5D33" w14:textId="1220A288" w:rsidR="00677957" w:rsidRPr="00E24D9E" w:rsidRDefault="00677957" w:rsidP="00677957">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2</w:t>
                            </w:r>
                            <w:r w:rsidRPr="00E24D9E">
                              <w:rPr>
                                <w:rFonts w:ascii="Source Sans Pro" w:hAnsi="Source Sans Pro"/>
                                <w:bCs w:val="0"/>
                                <w:noProof/>
                              </w:rPr>
                              <w:fldChar w:fldCharType="end"/>
                            </w:r>
                            <w:r w:rsidRPr="00E24D9E">
                              <w:rPr>
                                <w:rFonts w:ascii="Source Sans Pro" w:hAnsi="Source Sans Pro"/>
                                <w:bCs w:val="0"/>
                              </w:rPr>
                              <w:t>: Technician Akio Enders examines biochar after it is removed from the new pyrolysis kiln. Photo by Jason Koski/University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7D3DFB" id="Text Box 1" o:spid="_x0000_s1031" type="#_x0000_t202" style="position:absolute;margin-left:420.4pt;margin-top:30.45pt;width:79.2pt;height:.05pt;z-index:251713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" stroked="f">
                <v:textbox style="mso-fit-shape-to-text:t" inset="0,0,0,0">
                  <w:txbxContent>
                    <w:p w14:paraId="499C5D33" w14:textId="1220A288" w:rsidR="00677957" w:rsidRPr="00E24D9E" w:rsidRDefault="00677957" w:rsidP="00677957">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2</w:t>
                      </w:r>
                      <w:r w:rsidRPr="00E24D9E">
                        <w:rPr>
                          <w:rFonts w:ascii="Source Sans Pro" w:hAnsi="Source Sans Pro"/>
                          <w:bCs w:val="0"/>
                          <w:noProof/>
                        </w:rPr>
                        <w:fldChar w:fldCharType="end"/>
                      </w:r>
                      <w:r w:rsidRPr="00E24D9E">
                        <w:rPr>
                          <w:rFonts w:ascii="Source Sans Pro" w:hAnsi="Source Sans Pro"/>
                          <w:bCs w:val="0"/>
                        </w:rPr>
                        <w:t>: Technician Akio Enders examines biochar after it is removed from the new pyrolysis kiln. Photo by Jason Koski/University Photography.</w:t>
                      </w:r>
                    </w:p>
                  </w:txbxContent>
                </v:textbox>
                <w10:wrap type="square"/>
              </v:shape>
            </w:pict>
          </mc:Fallback>
        </mc:AlternateContent>
      </w:r>
      <w:r w:rsidRPr="00677957">
        <w:rPr>
          <w:noProof/>
          <w:sz w:val="28"/>
          <w:szCs w:val="28"/>
        </w:rPr>
        <w:drawing>
          <wp:anchor distT="0" distB="0" distL="114300" distR="114300" simplePos="0" relativeHeight="251711499" behindDoc="0" locked="0" layoutInCell="1" allowOverlap="1" wp14:anchorId="4B006AA4" wp14:editId="1EC04A5D">
            <wp:simplePos x="0" y="0"/>
            <wp:positionH relativeFrom="column">
              <wp:posOffset>4039870</wp:posOffset>
            </wp:positionH>
            <wp:positionV relativeFrom="paragraph">
              <wp:posOffset>224155</wp:posOffset>
            </wp:positionV>
            <wp:extent cx="1170305" cy="1185545"/>
            <wp:effectExtent l="0" t="0" r="0" b="0"/>
            <wp:wrapSquare wrapText="bothSides"/>
            <wp:docPr id="3" name="Picture 3" descr="Technician Akio Enders examines biochar after it is removed from the new pyrolysis kil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kio Enders"/>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87" r="32494"/>
                    <a:stretch/>
                  </pic:blipFill>
                  <pic:spPr bwMode="auto">
                    <a:xfrm>
                      <a:off x="0" y="0"/>
                      <a:ext cx="1170305" cy="11855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6B7" w:rsidRPr="00677957">
        <w:rPr>
          <w:sz w:val="28"/>
          <w:szCs w:val="28"/>
        </w:rPr>
        <w:t>Pyrolysis Kiln</w:t>
      </w:r>
      <w:bookmarkEnd w:id="39"/>
    </w:p>
    <w:p w14:paraId="6AF300DC" w14:textId="7E8851B5" w:rsidR="00677957" w:rsidRPr="00677957" w:rsidRDefault="000826B7" w:rsidP="00986A5A">
      <w:pPr>
        <w:spacing w:after="120"/>
        <w:ind w:right="4086"/>
        <w:rPr>
          <w:rFonts w:ascii="Source Sans Pro" w:hAnsi="Source Sans Pro" w:cs="Arial"/>
          <w:color w:val="000000" w:themeColor="text1"/>
          <w:spacing w:val="8"/>
          <w:sz w:val="22"/>
          <w:szCs w:val="22"/>
        </w:rPr>
      </w:pPr>
      <w:r w:rsidRPr="00677957">
        <w:rPr>
          <w:rFonts w:ascii="Source Sans Pro" w:hAnsi="Source Sans Pro" w:cs="Arial"/>
          <w:color w:val="000000" w:themeColor="text1"/>
          <w:spacing w:val="8"/>
          <w:sz w:val="22"/>
          <w:szCs w:val="22"/>
        </w:rPr>
        <w:t xml:space="preserve">The largest of its kind at any US University, the kiln creates earth-friendly biochar which boosts fertility of soil and will be used operationally and for research advancements. </w:t>
      </w:r>
    </w:p>
    <w:p w14:paraId="794F4A0C" w14:textId="6E924D69" w:rsidR="000826B7" w:rsidRPr="00677957" w:rsidRDefault="00E07B3A" w:rsidP="00677957">
      <w:pPr>
        <w:rPr>
          <w:sz w:val="22"/>
          <w:szCs w:val="22"/>
        </w:rPr>
      </w:pPr>
      <w:hyperlink r:id="rId38" w:history="1">
        <w:r w:rsidR="00677957" w:rsidRPr="00677957">
          <w:rPr>
            <w:rStyle w:val="Hyperlink"/>
            <w:rFonts w:ascii="Source Sans Pro" w:hAnsi="Source Sans Pro"/>
            <w:i/>
            <w:iCs/>
            <w:sz w:val="20"/>
            <w:szCs w:val="20"/>
          </w:rPr>
          <w:t>Trash to treasure: Cornell’s pyrolysis kiln opens</w:t>
        </w:r>
      </w:hyperlink>
      <w:r w:rsidR="00FC5119">
        <w:rPr>
          <w:rFonts w:ascii="Source Sans Pro" w:hAnsi="Source Sans Pro" w:cs="Arial"/>
          <w:i/>
          <w:iCs/>
          <w:color w:val="000000" w:themeColor="text1"/>
          <w:spacing w:val="8"/>
          <w:sz w:val="20"/>
          <w:szCs w:val="20"/>
        </w:rPr>
        <w:br/>
      </w:r>
      <w:r w:rsidR="00677957" w:rsidRPr="00677957">
        <w:rPr>
          <w:rFonts w:ascii="Source Sans Pro" w:hAnsi="Source Sans Pro" w:cs="Arial"/>
          <w:i/>
          <w:iCs/>
          <w:color w:val="000000" w:themeColor="text1"/>
          <w:spacing w:val="8"/>
          <w:sz w:val="20"/>
          <w:szCs w:val="20"/>
        </w:rPr>
        <w:t>Cornell Chronicle</w:t>
      </w:r>
      <w:r w:rsidR="00986A5A">
        <w:rPr>
          <w:rFonts w:ascii="Source Sans Pro" w:hAnsi="Source Sans Pro" w:cs="Arial"/>
          <w:i/>
          <w:iCs/>
          <w:color w:val="000000" w:themeColor="text1"/>
          <w:spacing w:val="8"/>
          <w:sz w:val="20"/>
          <w:szCs w:val="20"/>
        </w:rPr>
        <w:t xml:space="preserve"> </w:t>
      </w:r>
      <w:r w:rsidR="00677957" w:rsidRPr="00677957">
        <w:rPr>
          <w:rFonts w:ascii="Source Sans Pro" w:hAnsi="Source Sans Pro" w:cs="Arial"/>
          <w:i/>
          <w:iCs/>
          <w:color w:val="000000" w:themeColor="text1"/>
          <w:spacing w:val="8"/>
          <w:sz w:val="20"/>
          <w:szCs w:val="20"/>
        </w:rPr>
        <w:t>May 17, 2018</w:t>
      </w:r>
      <w:r w:rsidR="00FC5119">
        <w:rPr>
          <w:rFonts w:ascii="Source Sans Pro" w:hAnsi="Source Sans Pro" w:cs="Arial"/>
          <w:i/>
          <w:iCs/>
          <w:color w:val="000000" w:themeColor="text1"/>
          <w:spacing w:val="8"/>
          <w:sz w:val="20"/>
          <w:szCs w:val="20"/>
        </w:rPr>
        <w:br/>
      </w:r>
      <w:r w:rsidR="00FC5119">
        <w:rPr>
          <w:rFonts w:ascii="Source Sans Pro" w:hAnsi="Source Sans Pro" w:cs="Arial"/>
          <w:i/>
          <w:iCs/>
          <w:color w:val="000000" w:themeColor="text1"/>
          <w:spacing w:val="8"/>
          <w:sz w:val="20"/>
          <w:szCs w:val="20"/>
        </w:rPr>
        <w:br/>
      </w:r>
      <w:r w:rsidR="00FC5119">
        <w:rPr>
          <w:sz w:val="22"/>
          <w:szCs w:val="22"/>
        </w:rPr>
        <w:br/>
      </w:r>
      <w:r w:rsidR="00FC5119">
        <w:rPr>
          <w:sz w:val="22"/>
          <w:szCs w:val="22"/>
        </w:rPr>
        <w:br/>
      </w:r>
    </w:p>
    <w:p w14:paraId="02DBCD65" w14:textId="21AFB86C" w:rsidR="000826B7" w:rsidRPr="00677957" w:rsidRDefault="00986A5A" w:rsidP="000826B7">
      <w:pPr>
        <w:pStyle w:val="Heading2"/>
        <w:rPr>
          <w:sz w:val="28"/>
          <w:szCs w:val="28"/>
        </w:rPr>
      </w:pPr>
      <w:bookmarkStart w:id="40" w:name="_Toc19711048"/>
      <w:r>
        <w:rPr>
          <w:noProof/>
        </w:rPr>
        <mc:AlternateContent>
          <mc:Choice Requires="wps">
            <w:drawing>
              <wp:anchor distT="0" distB="0" distL="114300" distR="114300" simplePos="0" relativeHeight="251719691" behindDoc="0" locked="0" layoutInCell="1" allowOverlap="1" wp14:anchorId="7D4A17B4" wp14:editId="3BB73450">
                <wp:simplePos x="0" y="0"/>
                <wp:positionH relativeFrom="column">
                  <wp:posOffset>5338445</wp:posOffset>
                </wp:positionH>
                <wp:positionV relativeFrom="paragraph">
                  <wp:posOffset>419100</wp:posOffset>
                </wp:positionV>
                <wp:extent cx="1005840" cy="635"/>
                <wp:effectExtent l="0" t="0" r="0" b="0"/>
                <wp:wrapSquare wrapText="bothSides"/>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5840" cy="635"/>
                        </a:xfrm>
                        <a:prstGeom prst="rect">
                          <a:avLst/>
                        </a:prstGeom>
                        <a:solidFill>
                          <a:prstClr val="white"/>
                        </a:solidFill>
                        <a:ln>
                          <a:noFill/>
                        </a:ln>
                      </wps:spPr>
                      <wps:txbx>
                        <w:txbxContent>
                          <w:p w14:paraId="1470CED5" w14:textId="2A0BF478" w:rsidR="00986A5A" w:rsidRPr="00E24D9E" w:rsidRDefault="00986A5A" w:rsidP="00986A5A">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3</w:t>
                            </w:r>
                            <w:r w:rsidRPr="00E24D9E">
                              <w:rPr>
                                <w:rFonts w:ascii="Source Sans Pro" w:hAnsi="Source Sans Pro"/>
                                <w:bCs w:val="0"/>
                                <w:noProof/>
                              </w:rPr>
                              <w:fldChar w:fldCharType="end"/>
                            </w:r>
                            <w:r w:rsidRPr="00E24D9E">
                              <w:rPr>
                                <w:rFonts w:ascii="Source Sans Pro" w:hAnsi="Source Sans Pro"/>
                                <w:bCs w:val="0"/>
                              </w:rPr>
                              <w:t>: Cows relax in the sandy stalls of the College of Veterinary Medicine's Teaching Dairy Barn. Photo by Jason Koski/University Photography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4A17B4" id="Text Box 8" o:spid="_x0000_s1032" type="#_x0000_t202" style="position:absolute;margin-left:420.35pt;margin-top:33pt;width:79.2pt;height:.05pt;z-index:2517196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" stroked="f">
                <v:textbox style="mso-fit-shape-to-text:t" inset="0,0,0,0">
                  <w:txbxContent>
                    <w:p w14:paraId="1470CED5" w14:textId="2A0BF478" w:rsidR="00986A5A" w:rsidRPr="00E24D9E" w:rsidRDefault="00986A5A" w:rsidP="00986A5A">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3</w:t>
                      </w:r>
                      <w:r w:rsidRPr="00E24D9E">
                        <w:rPr>
                          <w:rFonts w:ascii="Source Sans Pro" w:hAnsi="Source Sans Pro"/>
                          <w:bCs w:val="0"/>
                          <w:noProof/>
                        </w:rPr>
                        <w:fldChar w:fldCharType="end"/>
                      </w:r>
                      <w:r w:rsidRPr="00E24D9E">
                        <w:rPr>
                          <w:rFonts w:ascii="Source Sans Pro" w:hAnsi="Source Sans Pro"/>
                          <w:bCs w:val="0"/>
                        </w:rPr>
                        <w:t>: Cows relax in the sandy stalls of the College of Veterinary Medicine's Teaching Dairy Barn. Photo by Jason Koski/University Photography</w:t>
                      </w:r>
                    </w:p>
                  </w:txbxContent>
                </v:textbox>
                <w10:wrap type="square"/>
              </v:shape>
            </w:pict>
          </mc:Fallback>
        </mc:AlternateContent>
      </w:r>
      <w:r>
        <w:rPr>
          <w:noProof/>
        </w:rPr>
        <w:drawing>
          <wp:anchor distT="0" distB="0" distL="114300" distR="114300" simplePos="0" relativeHeight="251717643" behindDoc="0" locked="0" layoutInCell="1" allowOverlap="1" wp14:anchorId="4341B450" wp14:editId="38B1002D">
            <wp:simplePos x="0" y="0"/>
            <wp:positionH relativeFrom="column">
              <wp:posOffset>4032250</wp:posOffset>
            </wp:positionH>
            <wp:positionV relativeFrom="paragraph">
              <wp:posOffset>316865</wp:posOffset>
            </wp:positionV>
            <wp:extent cx="1188720" cy="1188720"/>
            <wp:effectExtent l="0" t="0" r="0" b="0"/>
            <wp:wrapSquare wrapText="bothSides"/>
            <wp:docPr id="7" name="Picture 7" descr="Cows relax in the sandy stalls of the College of Veterinary Medicine's Teaching Dairy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d cows"/>
                    <pic:cNvPicPr>
                      <a:picLocks noChangeAspect="1" noChangeArrowheads="1"/>
                    </pic:cNvPicPr>
                  </pic:nvPicPr>
                  <pic:blipFill rotWithShape="1">
                    <a:blip r:embed="rId39">
                      <a:extLst>
                        <a:ext uri="{28A0092B-C50C-407E-A947-70E740481C1C}">
                          <a14:useLocalDpi xmlns:a14="http://schemas.microsoft.com/office/drawing/2010/main" val="0"/>
                        </a:ext>
                      </a:extLst>
                    </a:blip>
                    <a:srcRect l="29348" r="14429"/>
                    <a:stretch/>
                  </pic:blipFill>
                  <pic:spPr bwMode="auto">
                    <a:xfrm>
                      <a:off x="0" y="0"/>
                      <a:ext cx="1188720" cy="1188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6B7" w:rsidRPr="00677957">
        <w:rPr>
          <w:sz w:val="28"/>
          <w:szCs w:val="28"/>
        </w:rPr>
        <w:t>Poop-to-Power Cow Manure Reclamation System</w:t>
      </w:r>
      <w:bookmarkEnd w:id="40"/>
    </w:p>
    <w:p w14:paraId="7D7BE85D" w14:textId="3321B913" w:rsidR="00986A5A" w:rsidRDefault="000826B7" w:rsidP="00986A5A">
      <w:pPr>
        <w:spacing w:after="100" w:afterAutospacing="1"/>
        <w:ind w:right="4176"/>
      </w:pPr>
      <w:r w:rsidRPr="00677957">
        <w:rPr>
          <w:rFonts w:ascii="Source Sans Pro" w:hAnsi="Source Sans Pro" w:cs="Arial"/>
          <w:color w:val="000000" w:themeColor="text1"/>
          <w:spacing w:val="8"/>
          <w:sz w:val="22"/>
          <w:szCs w:val="22"/>
        </w:rPr>
        <w:t>The College of Veterinary Medicine solved a challenging cow waste reclamation issue and is successfully capturing liquid waste for energy production through the Ithaca Area Wastewater Treatment Facility.</w:t>
      </w:r>
      <w:r w:rsidR="00677957" w:rsidRPr="00677957">
        <w:t xml:space="preserve"> </w:t>
      </w:r>
    </w:p>
    <w:p w14:paraId="69BC96B2" w14:textId="093D9A79" w:rsidR="000826B7" w:rsidRPr="00986A5A" w:rsidRDefault="00E07B3A" w:rsidP="00986A5A">
      <w:pPr>
        <w:ind w:right="4176"/>
        <w:rPr>
          <w:rFonts w:ascii="Source Sans Pro" w:hAnsi="Source Sans Pro" w:cs="Arial"/>
          <w:i/>
          <w:iCs/>
          <w:color w:val="000000" w:themeColor="text1"/>
          <w:spacing w:val="8"/>
          <w:sz w:val="20"/>
          <w:szCs w:val="20"/>
        </w:rPr>
      </w:pPr>
      <w:hyperlink r:id="rId40" w:history="1">
        <w:r w:rsidR="00986A5A" w:rsidRPr="00986A5A">
          <w:rPr>
            <w:rStyle w:val="Hyperlink"/>
            <w:rFonts w:ascii="Source Sans Pro" w:hAnsi="Source Sans Pro"/>
            <w:i/>
            <w:iCs/>
            <w:sz w:val="20"/>
            <w:szCs w:val="20"/>
          </w:rPr>
          <w:t>Dairy barn implements poop-to-power system</w:t>
        </w:r>
      </w:hyperlink>
      <w:r w:rsidR="00FC5119">
        <w:rPr>
          <w:rFonts w:ascii="Source Sans Pro" w:hAnsi="Source Sans Pro" w:cs="Arial"/>
          <w:i/>
          <w:iCs/>
          <w:color w:val="000000" w:themeColor="text1"/>
          <w:spacing w:val="8"/>
          <w:sz w:val="20"/>
          <w:szCs w:val="20"/>
        </w:rPr>
        <w:br/>
      </w:r>
      <w:r w:rsidR="00986A5A">
        <w:rPr>
          <w:rFonts w:ascii="Source Sans Pro" w:hAnsi="Source Sans Pro" w:cs="Arial"/>
          <w:i/>
          <w:iCs/>
          <w:color w:val="000000" w:themeColor="text1"/>
          <w:spacing w:val="8"/>
          <w:sz w:val="20"/>
          <w:szCs w:val="20"/>
        </w:rPr>
        <w:t>Cornell Chronicle</w:t>
      </w:r>
      <w:r w:rsidR="00986A5A" w:rsidRPr="00986A5A">
        <w:rPr>
          <w:rFonts w:ascii="Source Sans Pro" w:hAnsi="Source Sans Pro" w:cs="Arial"/>
          <w:i/>
          <w:iCs/>
          <w:color w:val="000000" w:themeColor="text1"/>
          <w:spacing w:val="8"/>
          <w:sz w:val="20"/>
          <w:szCs w:val="20"/>
        </w:rPr>
        <w:t xml:space="preserve"> July 10, 2018</w:t>
      </w:r>
      <w:r w:rsidR="00FC5119">
        <w:rPr>
          <w:rFonts w:ascii="Source Sans Pro" w:hAnsi="Source Sans Pro" w:cs="Arial"/>
          <w:i/>
          <w:iCs/>
          <w:color w:val="000000" w:themeColor="text1"/>
          <w:spacing w:val="8"/>
          <w:sz w:val="20"/>
          <w:szCs w:val="20"/>
        </w:rPr>
        <w:br/>
      </w:r>
      <w:r w:rsidR="00FC5119">
        <w:rPr>
          <w:rFonts w:ascii="Source Sans Pro" w:hAnsi="Source Sans Pro" w:cs="Arial"/>
          <w:i/>
          <w:iCs/>
          <w:color w:val="000000" w:themeColor="text1"/>
          <w:spacing w:val="8"/>
          <w:sz w:val="20"/>
          <w:szCs w:val="20"/>
        </w:rPr>
        <w:br/>
      </w:r>
      <w:r w:rsidR="00677957" w:rsidRPr="00986A5A">
        <w:rPr>
          <w:rFonts w:ascii="Source Sans Pro" w:hAnsi="Source Sans Pro" w:cs="Arial"/>
          <w:i/>
          <w:iCs/>
          <w:color w:val="000000" w:themeColor="text1"/>
          <w:spacing w:val="8"/>
          <w:sz w:val="20"/>
          <w:szCs w:val="20"/>
        </w:rPr>
        <w:fldChar w:fldCharType="begin"/>
      </w:r>
      <w:r w:rsidR="00677957" w:rsidRPr="00986A5A">
        <w:rPr>
          <w:rFonts w:ascii="Source Sans Pro" w:hAnsi="Source Sans Pro" w:cs="Arial"/>
          <w:i/>
          <w:iCs/>
          <w:color w:val="000000" w:themeColor="text1"/>
          <w:spacing w:val="8"/>
          <w:sz w:val="20"/>
          <w:szCs w:val="20"/>
        </w:rPr>
        <w:instrText xml:space="preserve"> INCLUDEPICTURE "https://news.cornell.edu/sites/default/files/styles/story_thumbnail_xlarge/public/2018-07/0710_SandSepCows_main.jpg?h=4233ef75&amp;itok=ZYsyOB-m" \* MERGEFORMATINET </w:instrText>
      </w:r>
      <w:r w:rsidR="00677957" w:rsidRPr="00986A5A">
        <w:rPr>
          <w:rFonts w:ascii="Source Sans Pro" w:hAnsi="Source Sans Pro" w:cs="Arial"/>
          <w:i/>
          <w:iCs/>
          <w:color w:val="000000" w:themeColor="text1"/>
          <w:spacing w:val="8"/>
          <w:sz w:val="20"/>
          <w:szCs w:val="20"/>
        </w:rPr>
        <w:fldChar w:fldCharType="end"/>
      </w:r>
    </w:p>
    <w:p w14:paraId="7AC7EE4E" w14:textId="7AC89B81" w:rsidR="000826B7" w:rsidRPr="00677957" w:rsidRDefault="00FC5119" w:rsidP="00FC5119">
      <w:pPr>
        <w:pStyle w:val="Heading2"/>
        <w:ind w:right="4086"/>
        <w:rPr>
          <w:sz w:val="28"/>
          <w:szCs w:val="28"/>
        </w:rPr>
      </w:pPr>
      <w:bookmarkStart w:id="41" w:name="_Toc19711049"/>
      <w:r>
        <w:rPr>
          <w:noProof/>
        </w:rPr>
        <mc:AlternateContent>
          <mc:Choice Requires="wps">
            <w:drawing>
              <wp:anchor distT="0" distB="0" distL="114300" distR="114300" simplePos="0" relativeHeight="251722763" behindDoc="0" locked="0" layoutInCell="1" allowOverlap="1" wp14:anchorId="2BDB587D" wp14:editId="092E6173">
                <wp:simplePos x="0" y="0"/>
                <wp:positionH relativeFrom="column">
                  <wp:posOffset>5330969</wp:posOffset>
                </wp:positionH>
                <wp:positionV relativeFrom="paragraph">
                  <wp:posOffset>376804</wp:posOffset>
                </wp:positionV>
                <wp:extent cx="1021080" cy="635"/>
                <wp:effectExtent l="0" t="0" r="0" b="3810"/>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21080" cy="635"/>
                        </a:xfrm>
                        <a:prstGeom prst="rect">
                          <a:avLst/>
                        </a:prstGeom>
                        <a:solidFill>
                          <a:prstClr val="white"/>
                        </a:solidFill>
                        <a:ln>
                          <a:noFill/>
                        </a:ln>
                      </wps:spPr>
                      <wps:txbx>
                        <w:txbxContent>
                          <w:p w14:paraId="5CC97368" w14:textId="7C2A9042" w:rsidR="004E17AC" w:rsidRPr="00E24D9E" w:rsidRDefault="004E17AC" w:rsidP="004E17AC">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4</w:t>
                            </w:r>
                            <w:r w:rsidRPr="00E24D9E">
                              <w:rPr>
                                <w:rFonts w:ascii="Source Sans Pro" w:hAnsi="Source Sans Pro"/>
                                <w:bCs w:val="0"/>
                                <w:noProof/>
                              </w:rPr>
                              <w:fldChar w:fldCharType="end"/>
                            </w:r>
                            <w:r w:rsidRPr="00E24D9E">
                              <w:rPr>
                                <w:rFonts w:ascii="Source Sans Pro" w:hAnsi="Source Sans Pro"/>
                                <w:bCs w:val="0"/>
                              </w:rPr>
                              <w:t>: Podcast icon.  The podcast is produced by Humanities, in the College of Arts &amp;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B587D" id="Text Box 17" o:spid="_x0000_s1033" type="#_x0000_t202" style="position:absolute;margin-left:419.75pt;margin-top:29.65pt;width:80.4pt;height:.05pt;z-index:2517227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" stroked="f">
                <v:textbox style="mso-fit-shape-to-text:t" inset="0,0,0,0">
                  <w:txbxContent>
                    <w:p w14:paraId="5CC97368" w14:textId="7C2A9042" w:rsidR="004E17AC" w:rsidRPr="00E24D9E" w:rsidRDefault="004E17AC" w:rsidP="004E17AC">
                      <w:pPr>
                        <w:pStyle w:val="Caption"/>
                        <w:rPr>
                          <w:rFonts w:ascii="Source Sans Pro" w:hAnsi="Source Sans Pro"/>
                          <w:bCs w:val="0"/>
                          <w:noProof/>
                          <w:color w:val="21306A" w:themeColor="accent1" w:themeShade="80"/>
                          <w:sz w:val="32"/>
                          <w:szCs w:val="32"/>
                        </w:rPr>
                      </w:pPr>
                      <w:r w:rsidRPr="00E24D9E">
                        <w:rPr>
                          <w:rFonts w:ascii="Source Sans Pro" w:hAnsi="Source Sans Pro"/>
                          <w:bCs w:val="0"/>
                          <w:noProof/>
                        </w:rPr>
                        <w:fldChar w:fldCharType="begin"/>
                      </w:r>
                      <w:r w:rsidRPr="00E24D9E">
                        <w:rPr>
                          <w:rFonts w:ascii="Source Sans Pro" w:hAnsi="Source Sans Pro"/>
                          <w:bCs w:val="0"/>
                          <w:noProof/>
                        </w:rPr>
                        <w:instrText xml:space="preserve"> SEQ Figure \* ARABIC </w:instrText>
                      </w:r>
                      <w:r w:rsidRPr="00E24D9E">
                        <w:rPr>
                          <w:rFonts w:ascii="Source Sans Pro" w:hAnsi="Source Sans Pro"/>
                          <w:bCs w:val="0"/>
                          <w:noProof/>
                        </w:rPr>
                        <w:fldChar w:fldCharType="separate"/>
                      </w:r>
                      <w:r w:rsidR="00E24D9E" w:rsidRPr="00E24D9E">
                        <w:rPr>
                          <w:rFonts w:ascii="Source Sans Pro" w:hAnsi="Source Sans Pro"/>
                          <w:bCs w:val="0"/>
                          <w:noProof/>
                        </w:rPr>
                        <w:t>4</w:t>
                      </w:r>
                      <w:r w:rsidRPr="00E24D9E">
                        <w:rPr>
                          <w:rFonts w:ascii="Source Sans Pro" w:hAnsi="Source Sans Pro"/>
                          <w:bCs w:val="0"/>
                          <w:noProof/>
                        </w:rPr>
                        <w:fldChar w:fldCharType="end"/>
                      </w:r>
                      <w:r w:rsidRPr="00E24D9E">
                        <w:rPr>
                          <w:rFonts w:ascii="Source Sans Pro" w:hAnsi="Source Sans Pro"/>
                          <w:bCs w:val="0"/>
                        </w:rPr>
                        <w:t>: Podcast icon.  The podcast is produced by Humanities, in the College of Arts &amp; Sciences.</w:t>
                      </w:r>
                    </w:p>
                  </w:txbxContent>
                </v:textbox>
                <w10:wrap type="square"/>
              </v:shape>
            </w:pict>
          </mc:Fallback>
        </mc:AlternateContent>
      </w:r>
      <w:r>
        <w:rPr>
          <w:noProof/>
        </w:rPr>
        <w:drawing>
          <wp:anchor distT="0" distB="0" distL="114300" distR="114300" simplePos="0" relativeHeight="251720715" behindDoc="0" locked="0" layoutInCell="1" allowOverlap="1" wp14:anchorId="22FE2F8E" wp14:editId="73E59B3A">
            <wp:simplePos x="0" y="0"/>
            <wp:positionH relativeFrom="column">
              <wp:posOffset>4037965</wp:posOffset>
            </wp:positionH>
            <wp:positionV relativeFrom="paragraph">
              <wp:posOffset>147955</wp:posOffset>
            </wp:positionV>
            <wp:extent cx="1188720" cy="1188720"/>
            <wp:effectExtent l="0" t="0" r="0" b="0"/>
            <wp:wrapSquare wrapText="bothSides"/>
            <wp:docPr id="14" name="Picture 14" descr="Podcast icon.  The podcast is produced by Humanities, in the College of Arts &amp;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Makes us Human"/>
                    <pic:cNvPicPr>
                      <a:picLocks noChangeAspect="1" noChangeArrowheads="1"/>
                    </pic:cNvPicPr>
                  </pic:nvPicPr>
                  <pic:blipFill rotWithShape="1">
                    <a:blip r:embed="rId41">
                      <a:extLst>
                        <a:ext uri="{28A0092B-C50C-407E-A947-70E740481C1C}">
                          <a14:useLocalDpi xmlns:a14="http://schemas.microsoft.com/office/drawing/2010/main" val="0"/>
                        </a:ext>
                      </a:extLst>
                    </a:blip>
                    <a:srcRect l="4546" t="-11469" r="12872" b="11469"/>
                    <a:stretch/>
                  </pic:blipFill>
                  <pic:spPr bwMode="auto">
                    <a:xfrm>
                      <a:off x="0" y="0"/>
                      <a:ext cx="1188720" cy="118872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6B7" w:rsidRPr="00677957">
        <w:rPr>
          <w:sz w:val="28"/>
          <w:szCs w:val="28"/>
        </w:rPr>
        <w:t>Where is the Human in Climate Change? Podcast Series</w:t>
      </w:r>
      <w:bookmarkEnd w:id="41"/>
    </w:p>
    <w:p w14:paraId="205EA045" w14:textId="35939BB1" w:rsidR="000826B7" w:rsidRDefault="000826B7" w:rsidP="004E17AC">
      <w:pPr>
        <w:spacing w:after="120"/>
        <w:ind w:right="2462"/>
        <w:rPr>
          <w:rFonts w:ascii="Source Sans Pro" w:hAnsi="Source Sans Pro" w:cs="Arial"/>
          <w:color w:val="000000" w:themeColor="text1"/>
          <w:spacing w:val="8"/>
          <w:sz w:val="22"/>
          <w:szCs w:val="22"/>
        </w:rPr>
      </w:pPr>
      <w:r w:rsidRPr="00677957">
        <w:rPr>
          <w:rFonts w:ascii="Source Sans Pro" w:hAnsi="Source Sans Pro" w:cs="Arial"/>
          <w:color w:val="000000" w:themeColor="text1"/>
          <w:spacing w:val="8"/>
          <w:sz w:val="22"/>
          <w:szCs w:val="22"/>
        </w:rPr>
        <w:t>A global, weekly podcast and essay series focused on the latest thinking from across the disciplines about the relationship between humans and the environment.</w:t>
      </w:r>
    </w:p>
    <w:p w14:paraId="2690F70B" w14:textId="1750D4EC" w:rsidR="00986A5A" w:rsidRPr="00986A5A" w:rsidRDefault="00E07B3A" w:rsidP="00986A5A">
      <w:pPr>
        <w:ind w:right="4176"/>
        <w:rPr>
          <w:rFonts w:ascii="Source Sans Pro" w:hAnsi="Source Sans Pro" w:cs="Arial"/>
          <w:i/>
          <w:iCs/>
          <w:color w:val="000000" w:themeColor="text1"/>
          <w:spacing w:val="8"/>
          <w:sz w:val="20"/>
          <w:szCs w:val="20"/>
        </w:rPr>
      </w:pPr>
      <w:hyperlink r:id="rId42" w:history="1">
        <w:r w:rsidR="00986A5A" w:rsidRPr="00986A5A">
          <w:rPr>
            <w:rStyle w:val="Hyperlink"/>
            <w:rFonts w:ascii="Source Sans Pro" w:hAnsi="Source Sans Pro"/>
            <w:i/>
            <w:iCs/>
            <w:sz w:val="20"/>
            <w:szCs w:val="20"/>
          </w:rPr>
          <w:t>New podcast explores ‘Where Is the Human in Climate Change?’</w:t>
        </w:r>
      </w:hyperlink>
      <w:r w:rsidR="00FC5119">
        <w:rPr>
          <w:rFonts w:ascii="Source Sans Pro" w:hAnsi="Source Sans Pro" w:cs="Arial"/>
          <w:i/>
          <w:iCs/>
          <w:color w:val="000000" w:themeColor="text1"/>
          <w:spacing w:val="8"/>
          <w:sz w:val="20"/>
          <w:szCs w:val="20"/>
        </w:rPr>
        <w:br/>
      </w:r>
      <w:r w:rsidR="00986A5A">
        <w:rPr>
          <w:rFonts w:ascii="Source Sans Pro" w:hAnsi="Source Sans Pro" w:cs="Arial"/>
          <w:i/>
          <w:iCs/>
          <w:color w:val="000000" w:themeColor="text1"/>
          <w:spacing w:val="8"/>
          <w:sz w:val="20"/>
          <w:szCs w:val="20"/>
        </w:rPr>
        <w:t xml:space="preserve">Cornell </w:t>
      </w:r>
      <w:r w:rsidR="00934408">
        <w:rPr>
          <w:rFonts w:ascii="Source Sans Pro" w:hAnsi="Source Sans Pro" w:cs="Arial"/>
          <w:i/>
          <w:iCs/>
          <w:color w:val="000000" w:themeColor="text1"/>
          <w:spacing w:val="8"/>
          <w:sz w:val="20"/>
          <w:szCs w:val="20"/>
        </w:rPr>
        <w:t xml:space="preserve">Chronicle </w:t>
      </w:r>
      <w:r w:rsidR="00934408" w:rsidRPr="00986A5A">
        <w:rPr>
          <w:rFonts w:ascii="Source Sans Pro" w:hAnsi="Source Sans Pro" w:cs="Arial"/>
          <w:i/>
          <w:iCs/>
          <w:color w:val="000000" w:themeColor="text1"/>
          <w:spacing w:val="8"/>
          <w:sz w:val="20"/>
          <w:szCs w:val="20"/>
        </w:rPr>
        <w:t>April</w:t>
      </w:r>
      <w:r w:rsidR="00986A5A" w:rsidRPr="00986A5A">
        <w:rPr>
          <w:rFonts w:ascii="Source Sans Pro" w:hAnsi="Source Sans Pro" w:cs="Arial"/>
          <w:i/>
          <w:iCs/>
          <w:color w:val="000000" w:themeColor="text1"/>
          <w:spacing w:val="8"/>
          <w:sz w:val="20"/>
          <w:szCs w:val="20"/>
        </w:rPr>
        <w:t xml:space="preserve"> 17, 2018</w:t>
      </w:r>
    </w:p>
    <w:p w14:paraId="0C7328F7" w14:textId="1EDD1437" w:rsidR="00986A5A" w:rsidRDefault="00986A5A" w:rsidP="00986A5A">
      <w:r>
        <w:fldChar w:fldCharType="begin"/>
      </w:r>
      <w:r>
        <w:instrText xml:space="preserve"> INCLUDEPICTURE "https://as.cornell.edu/sites/all/themes/campfire/images/what-makes-us-human.png" \* MERGEFORMATINET </w:instrText>
      </w:r>
      <w:r>
        <w:fldChar w:fldCharType="end"/>
      </w:r>
    </w:p>
    <w:p w14:paraId="6A5DA817" w14:textId="666C41D6" w:rsidR="0025335B" w:rsidRPr="0008696F" w:rsidRDefault="0008696F" w:rsidP="0008696F">
      <w:pPr>
        <w:pStyle w:val="Heading1"/>
        <w:rPr>
          <w:color w:val="000000" w:themeColor="text1"/>
          <w:sz w:val="32"/>
          <w:szCs w:val="32"/>
          <w14:textFill>
            <w14:solidFill>
              <w14:schemeClr w14:val="tx1">
                <w14:lumMod w14:val="65000"/>
                <w14:lumOff w14:val="35000"/>
                <w14:lumMod w14:val="50000"/>
              </w14:schemeClr>
            </w14:solidFill>
          </w14:textFill>
        </w:rPr>
      </w:pPr>
      <w:bookmarkStart w:id="42" w:name="_Toc19711050"/>
      <w:r>
        <w:lastRenderedPageBreak/>
        <w:t>Other Metrics</w:t>
      </w:r>
      <w:bookmarkEnd w:id="42"/>
    </w:p>
    <w:p w14:paraId="34B313EB" w14:textId="6226AF2B" w:rsidR="000826B7" w:rsidRPr="00DD3C95" w:rsidRDefault="000826B7" w:rsidP="000826B7">
      <w:pPr>
        <w:pStyle w:val="Heading2"/>
      </w:pPr>
      <w:bookmarkStart w:id="43" w:name="_Toc19711051"/>
      <w:bookmarkStart w:id="44" w:name="_Toc8903741"/>
      <w:r w:rsidRPr="00F5215F">
        <w:rPr>
          <w:rFonts w:cs="Calibri"/>
          <w:noProof/>
          <w:sz w:val="18"/>
        </w:rPr>
        <w:drawing>
          <wp:anchor distT="0" distB="0" distL="114300" distR="114300" simplePos="0" relativeHeight="251710475" behindDoc="0" locked="0" layoutInCell="1" allowOverlap="1" wp14:anchorId="351D23F0" wp14:editId="12B5A07C">
            <wp:simplePos x="0" y="0"/>
            <wp:positionH relativeFrom="column">
              <wp:posOffset>5132070</wp:posOffset>
            </wp:positionH>
            <wp:positionV relativeFrom="paragraph">
              <wp:posOffset>414552</wp:posOffset>
            </wp:positionV>
            <wp:extent cx="1295400" cy="1295400"/>
            <wp:effectExtent l="0" t="0" r="0" b="0"/>
            <wp:wrapThrough wrapText="bothSides">
              <wp:wrapPolygon edited="0">
                <wp:start x="0" y="0"/>
                <wp:lineTo x="0" y="21388"/>
                <wp:lineTo x="21388" y="21388"/>
                <wp:lineTo x="21388" y="0"/>
                <wp:lineTo x="0" y="0"/>
              </wp:wrapPolygon>
            </wp:wrapThrough>
            <wp:docPr id="47" name="Picture 47" descr="Gold Rating Medal from AA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s gold aash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t>AASHE STARS</w:t>
      </w:r>
      <w:r w:rsidRPr="00140F26">
        <w:rPr>
          <w:rFonts w:cs="Calibri"/>
          <w:vertAlign w:val="superscript"/>
        </w:rPr>
        <w:t>®</w:t>
      </w:r>
      <w:bookmarkEnd w:id="43"/>
    </w:p>
    <w:p w14:paraId="1CFED498" w14:textId="77777777" w:rsidR="002F39A6" w:rsidRDefault="000826B7" w:rsidP="000826B7">
      <w:pPr>
        <w:ind w:right="2466"/>
        <w:rPr>
          <w:rFonts w:ascii="Source Sans Pro" w:hAnsi="Source Sans Pro" w:cs="Arial"/>
          <w:color w:val="000000" w:themeColor="text1"/>
          <w:spacing w:val="8"/>
        </w:rPr>
      </w:pPr>
      <w:r>
        <w:rPr>
          <w:rFonts w:cs="Calibri"/>
        </w:rPr>
        <w:br/>
      </w:r>
      <w:r w:rsidRPr="0008696F">
        <w:rPr>
          <w:rFonts w:ascii="Source Sans Pro" w:hAnsi="Source Sans Pro" w:cs="Arial"/>
          <w:color w:val="000000" w:themeColor="text1"/>
          <w:spacing w:val="8"/>
        </w:rPr>
        <w:t>The Sustainability Tracking, Assessment &amp; Rating System™ (STARS®) is a transparent, self-reporting framework for colleges and universities to measure their sustainability performance</w:t>
      </w:r>
      <w:r>
        <w:rPr>
          <w:rFonts w:ascii="Source Sans Pro" w:hAnsi="Source Sans Pro" w:cs="Arial"/>
          <w:color w:val="000000" w:themeColor="text1"/>
          <w:spacing w:val="8"/>
        </w:rPr>
        <w:t xml:space="preserve"> and includes 1,000s of data points not included in this report.</w:t>
      </w:r>
      <w:r w:rsidR="002F39A6">
        <w:rPr>
          <w:rFonts w:ascii="Source Sans Pro" w:hAnsi="Source Sans Pro" w:cs="Arial"/>
          <w:color w:val="000000" w:themeColor="text1"/>
          <w:spacing w:val="8"/>
        </w:rPr>
        <w:t xml:space="preserve"> </w:t>
      </w:r>
    </w:p>
    <w:p w14:paraId="4E37FEE7" w14:textId="77777777" w:rsidR="002F39A6" w:rsidRDefault="002F39A6" w:rsidP="000826B7">
      <w:pPr>
        <w:ind w:right="2466"/>
        <w:rPr>
          <w:rFonts w:ascii="Source Sans Pro" w:hAnsi="Source Sans Pro" w:cs="Arial"/>
          <w:color w:val="000000" w:themeColor="text1"/>
          <w:spacing w:val="8"/>
        </w:rPr>
      </w:pPr>
    </w:p>
    <w:p w14:paraId="5E1E22BA" w14:textId="7280BE60" w:rsidR="0025335B" w:rsidRDefault="60DCC28C" w:rsidP="0008696F">
      <w:pPr>
        <w:pStyle w:val="Heading2"/>
      </w:pPr>
      <w:bookmarkStart w:id="45" w:name="_Toc19711052"/>
      <w:r>
        <w:t>Waste</w:t>
      </w:r>
      <w:bookmarkEnd w:id="44"/>
      <w:bookmarkEnd w:id="45"/>
    </w:p>
    <w:p w14:paraId="3FBE093C" w14:textId="7EA7BDED" w:rsidR="00222912" w:rsidRPr="00222912" w:rsidRDefault="00222912" w:rsidP="60DCC28C">
      <w:pPr>
        <w:ind w:right="2466"/>
        <w:rPr>
          <w:rFonts w:ascii="Source Sans Pro" w:hAnsi="Source Sans Pro" w:cs="Arial"/>
          <w:color w:val="000000" w:themeColor="text1"/>
        </w:rPr>
      </w:pPr>
      <w:r>
        <w:rPr>
          <w:rFonts w:ascii="Source Sans Pro" w:hAnsi="Source Sans Pro" w:cs="Arial"/>
          <w:color w:val="000000" w:themeColor="text1"/>
          <w:spacing w:val="8"/>
        </w:rPr>
        <w:t xml:space="preserve">Cornell diverts </w:t>
      </w:r>
      <w:r w:rsidRPr="00222912">
        <w:rPr>
          <w:rFonts w:ascii="Source Sans Pro" w:hAnsi="Source Sans Pro" w:cs="Arial"/>
          <w:color w:val="000000" w:themeColor="text1"/>
          <w:spacing w:val="8"/>
        </w:rPr>
        <w:t>67.78</w:t>
      </w:r>
      <w:r>
        <w:rPr>
          <w:rFonts w:ascii="Source Sans Pro" w:hAnsi="Source Sans Pro" w:cs="Arial"/>
          <w:color w:val="000000" w:themeColor="text1"/>
          <w:spacing w:val="8"/>
        </w:rPr>
        <w:t xml:space="preserve">% of our overall waste from the landfill.  This year, the University reclaimed an additional </w:t>
      </w:r>
      <w:r w:rsidRPr="00222912">
        <w:rPr>
          <w:rFonts w:ascii="Source Sans Pro" w:hAnsi="Source Sans Pro" w:cs="Arial"/>
          <w:color w:val="000000" w:themeColor="text1"/>
          <w:spacing w:val="8"/>
        </w:rPr>
        <w:t xml:space="preserve">27.26 </w:t>
      </w:r>
      <w:r>
        <w:rPr>
          <w:rFonts w:ascii="Source Sans Pro" w:hAnsi="Source Sans Pro" w:cs="Arial"/>
          <w:color w:val="000000" w:themeColor="text1"/>
          <w:spacing w:val="8"/>
        </w:rPr>
        <w:t xml:space="preserve">tons of materials for reuse, such as office supplies and furniture during remodel and construction. </w:t>
      </w:r>
      <w:r w:rsidRPr="00222912">
        <w:rPr>
          <w:rFonts w:ascii="Source Sans Pro" w:hAnsi="Source Sans Pro" w:cs="Arial"/>
          <w:color w:val="000000" w:themeColor="text1"/>
          <w:spacing w:val="8"/>
        </w:rPr>
        <w:t>Dump &amp; Run is Cornell’s annual move-out waste</w:t>
      </w:r>
      <w:r>
        <w:rPr>
          <w:rFonts w:ascii="Source Sans Pro" w:hAnsi="Source Sans Pro" w:cs="Arial"/>
          <w:color w:val="000000" w:themeColor="text1"/>
          <w:spacing w:val="8"/>
        </w:rPr>
        <w:t xml:space="preserve"> program, which reclaims 30+ tons of material from the landfill in addition to the numbers listed above.</w:t>
      </w:r>
      <w:r w:rsidRPr="00222912">
        <w:rPr>
          <w:rFonts w:ascii="Source Sans Pro" w:hAnsi="Source Sans Pro" w:cs="Arial"/>
          <w:color w:val="000000" w:themeColor="text1"/>
          <w:spacing w:val="8"/>
        </w:rPr>
        <w:t xml:space="preserve"> The new Campus Waste Map </w:t>
      </w:r>
      <w:r w:rsidR="60DCC28C" w:rsidRPr="60DCC28C">
        <w:rPr>
          <w:rFonts w:ascii="Source Sans Pro" w:hAnsi="Source Sans Pro" w:cs="Arial"/>
          <w:color w:val="000000" w:themeColor="text1"/>
        </w:rPr>
        <w:t>shows locations on campus where Cornell recycles, composts, and provides disposal for other types of waste like electronics and medication.</w:t>
      </w:r>
    </w:p>
    <w:p w14:paraId="4FE9D318" w14:textId="18D81801" w:rsidR="00222912" w:rsidRPr="0008696F" w:rsidRDefault="00222912" w:rsidP="0008696F">
      <w:pPr>
        <w:ind w:right="2466"/>
        <w:rPr>
          <w:rFonts w:ascii="Source Sans Pro" w:hAnsi="Source Sans Pro" w:cs="Arial"/>
          <w:color w:val="000000" w:themeColor="text1"/>
          <w:spacing w:val="8"/>
        </w:rPr>
      </w:pPr>
    </w:p>
    <w:p w14:paraId="677B84C4" w14:textId="599732BC" w:rsidR="00D758BE" w:rsidRDefault="00D758BE" w:rsidP="0008696F">
      <w:pPr>
        <w:pStyle w:val="Heading2"/>
      </w:pPr>
      <w:bookmarkStart w:id="46" w:name="_Toc8903742"/>
      <w:bookmarkStart w:id="47" w:name="_Toc19711053"/>
      <w:r>
        <w:t>Food</w:t>
      </w:r>
      <w:bookmarkEnd w:id="46"/>
      <w:bookmarkEnd w:id="47"/>
    </w:p>
    <w:p w14:paraId="236CB8CB" w14:textId="418F2EE3" w:rsidR="00A748BD" w:rsidRPr="00A748BD" w:rsidRDefault="00A748BD" w:rsidP="00A748BD">
      <w:pPr>
        <w:ind w:right="2466"/>
        <w:rPr>
          <w:rFonts w:ascii="Source Sans Pro" w:hAnsi="Source Sans Pro" w:cs="Arial"/>
          <w:color w:val="000000" w:themeColor="text1"/>
          <w:spacing w:val="8"/>
        </w:rPr>
      </w:pPr>
      <w:r w:rsidRPr="00A748BD">
        <w:rPr>
          <w:rFonts w:ascii="Source Sans Pro" w:hAnsi="Source Sans Pro" w:cs="Arial"/>
          <w:color w:val="000000" w:themeColor="text1"/>
          <w:spacing w:val="8"/>
        </w:rPr>
        <w:t xml:space="preserve">Currently Cornell purchases 90% of dairy needs for the campus from local sources, including </w:t>
      </w:r>
      <w:r>
        <w:rPr>
          <w:rFonts w:ascii="Source Sans Pro" w:hAnsi="Source Sans Pro" w:cs="Arial"/>
          <w:color w:val="000000" w:themeColor="text1"/>
          <w:spacing w:val="8"/>
        </w:rPr>
        <w:t xml:space="preserve">our own Cornell Farm Services. </w:t>
      </w:r>
      <w:r w:rsidRPr="00A748BD">
        <w:rPr>
          <w:rFonts w:ascii="Source Sans Pro" w:hAnsi="Source Sans Pro" w:cs="Arial"/>
          <w:color w:val="000000" w:themeColor="text1"/>
          <w:spacing w:val="8"/>
        </w:rPr>
        <w:t xml:space="preserve">Cornell Agricultural Experiment Station Farms provide </w:t>
      </w:r>
      <w:r>
        <w:rPr>
          <w:rFonts w:ascii="Source Sans Pro" w:hAnsi="Source Sans Pro" w:cs="Arial"/>
          <w:color w:val="000000" w:themeColor="text1"/>
          <w:spacing w:val="8"/>
        </w:rPr>
        <w:t>100% of the</w:t>
      </w:r>
      <w:r w:rsidRPr="00A748BD">
        <w:rPr>
          <w:rFonts w:ascii="Source Sans Pro" w:hAnsi="Source Sans Pro" w:cs="Arial"/>
          <w:color w:val="000000" w:themeColor="text1"/>
          <w:spacing w:val="8"/>
        </w:rPr>
        <w:t xml:space="preserve"> potatoes, winter squash and corn in season </w:t>
      </w:r>
      <w:r>
        <w:rPr>
          <w:rFonts w:ascii="Source Sans Pro" w:hAnsi="Source Sans Pro" w:cs="Arial"/>
          <w:color w:val="000000" w:themeColor="text1"/>
          <w:spacing w:val="8"/>
        </w:rPr>
        <w:t xml:space="preserve">for Dining services, and </w:t>
      </w:r>
      <w:r w:rsidRPr="00A748BD">
        <w:rPr>
          <w:rFonts w:ascii="Source Sans Pro" w:hAnsi="Source Sans Pro" w:cs="Arial"/>
          <w:color w:val="000000" w:themeColor="text1"/>
          <w:spacing w:val="8"/>
        </w:rPr>
        <w:t xml:space="preserve">27% of total </w:t>
      </w:r>
      <w:r>
        <w:rPr>
          <w:rFonts w:ascii="Source Sans Pro" w:hAnsi="Source Sans Pro" w:cs="Arial"/>
          <w:color w:val="000000" w:themeColor="text1"/>
          <w:spacing w:val="8"/>
        </w:rPr>
        <w:t>fresh</w:t>
      </w:r>
      <w:r w:rsidRPr="00A748BD">
        <w:rPr>
          <w:rFonts w:ascii="Source Sans Pro" w:hAnsi="Source Sans Pro" w:cs="Arial"/>
          <w:color w:val="000000" w:themeColor="text1"/>
          <w:spacing w:val="8"/>
        </w:rPr>
        <w:t xml:space="preserve"> produce food expenditures are grown and/or processed within 250 miles of Cornell University or </w:t>
      </w:r>
      <w:r>
        <w:rPr>
          <w:rFonts w:ascii="Source Sans Pro" w:hAnsi="Source Sans Pro" w:cs="Arial"/>
          <w:color w:val="000000" w:themeColor="text1"/>
          <w:spacing w:val="8"/>
        </w:rPr>
        <w:t xml:space="preserve">are </w:t>
      </w:r>
      <w:r w:rsidRPr="00A748BD">
        <w:rPr>
          <w:rFonts w:ascii="Source Sans Pro" w:hAnsi="Source Sans Pro" w:cs="Arial"/>
          <w:color w:val="000000" w:themeColor="text1"/>
          <w:spacing w:val="8"/>
        </w:rPr>
        <w:t xml:space="preserve">third-party </w:t>
      </w:r>
      <w:r>
        <w:rPr>
          <w:rFonts w:ascii="Source Sans Pro" w:hAnsi="Source Sans Pro" w:cs="Arial"/>
          <w:color w:val="000000" w:themeColor="text1"/>
          <w:spacing w:val="8"/>
        </w:rPr>
        <w:t xml:space="preserve">sustainably </w:t>
      </w:r>
      <w:r w:rsidRPr="00A748BD">
        <w:rPr>
          <w:rFonts w:ascii="Source Sans Pro" w:hAnsi="Source Sans Pro" w:cs="Arial"/>
          <w:color w:val="000000" w:themeColor="text1"/>
          <w:spacing w:val="8"/>
        </w:rPr>
        <w:t>certified. The local beef program was reduced to using local beef burgers in two large retail units.</w:t>
      </w:r>
    </w:p>
    <w:p w14:paraId="725F9E31" w14:textId="221CC832" w:rsidR="00E42DF0" w:rsidRPr="0008696F" w:rsidRDefault="00A748BD" w:rsidP="0008696F">
      <w:pPr>
        <w:ind w:right="2466"/>
        <w:rPr>
          <w:rFonts w:ascii="Source Sans Pro" w:hAnsi="Source Sans Pro" w:cs="Arial"/>
          <w:color w:val="000000" w:themeColor="text1"/>
          <w:spacing w:val="8"/>
        </w:rPr>
      </w:pPr>
      <w:r>
        <w:rPr>
          <w:rFonts w:ascii="Source Sans Pro" w:hAnsi="Source Sans Pro" w:cs="Arial"/>
          <w:color w:val="000000" w:themeColor="text1"/>
          <w:spacing w:val="8"/>
        </w:rPr>
        <w:t xml:space="preserve"> </w:t>
      </w:r>
    </w:p>
    <w:p w14:paraId="6E4193DF" w14:textId="77CCE2F4" w:rsidR="00E42DF0" w:rsidRPr="00A40638" w:rsidRDefault="006F16C3" w:rsidP="0008696F">
      <w:pPr>
        <w:pStyle w:val="Heading2"/>
      </w:pPr>
      <w:bookmarkStart w:id="48" w:name="_Toc19711054"/>
      <w:r>
        <w:t>Student Educators</w:t>
      </w:r>
      <w:bookmarkEnd w:id="48"/>
    </w:p>
    <w:p w14:paraId="3CADD9B6" w14:textId="032E3BD9" w:rsidR="006F16C3" w:rsidRPr="006F16C3" w:rsidRDefault="006F16C3" w:rsidP="006F16C3">
      <w:pPr>
        <w:spacing w:after="160"/>
        <w:ind w:right="2466"/>
        <w:rPr>
          <w:rFonts w:ascii="Source Sans Pro" w:hAnsi="Source Sans Pro" w:cs="Arial"/>
          <w:color w:val="000000" w:themeColor="text1"/>
          <w:spacing w:val="8"/>
        </w:rPr>
      </w:pPr>
      <w:r>
        <w:rPr>
          <w:rFonts w:ascii="Source Sans Pro" w:hAnsi="Source Sans Pro" w:cs="Arial"/>
          <w:color w:val="000000" w:themeColor="text1"/>
          <w:spacing w:val="8"/>
        </w:rPr>
        <w:t xml:space="preserve">The Campus Sustainability Office launched the </w:t>
      </w:r>
      <w:hyperlink r:id="rId44" w:history="1">
        <w:r w:rsidRPr="006F16C3">
          <w:rPr>
            <w:rStyle w:val="Hyperlink"/>
            <w:rFonts w:ascii="Source Sans Pro" w:hAnsi="Source Sans Pro"/>
            <w:sz w:val="24"/>
            <w:szCs w:val="24"/>
          </w:rPr>
          <w:t>Residential Sustainability Leaders (RSL) program</w:t>
        </w:r>
      </w:hyperlink>
      <w:r w:rsidRPr="006F16C3">
        <w:rPr>
          <w:rFonts w:ascii="Source Sans Pro" w:hAnsi="Source Sans Pro" w:cs="Arial"/>
          <w:color w:val="000000" w:themeColor="text1"/>
          <w:spacing w:val="8"/>
        </w:rPr>
        <w:t>. RSLs work in collaboration with the Campus Sustainability Office, Residential Life, and West Campus House System to promote sustainable behaviors, identify issues and implement real solutions within residential communities, and build a culture of sustainability across campus.</w:t>
      </w:r>
    </w:p>
    <w:p w14:paraId="36430DDA" w14:textId="77777777" w:rsidR="002F39A6" w:rsidRDefault="002F39A6" w:rsidP="002F39A6">
      <w:pPr>
        <w:ind w:right="2466"/>
        <w:rPr>
          <w:rFonts w:ascii="Source Sans Pro" w:hAnsi="Source Sans Pro" w:cs="Arial"/>
          <w:b/>
          <w:bCs/>
          <w:color w:val="000000" w:themeColor="text1"/>
          <w:spacing w:val="8"/>
        </w:rPr>
      </w:pPr>
    </w:p>
    <w:p w14:paraId="7EA4E3DB" w14:textId="77777777" w:rsidR="002F39A6" w:rsidRDefault="002F39A6" w:rsidP="002F39A6">
      <w:pPr>
        <w:ind w:right="2466"/>
        <w:rPr>
          <w:rFonts w:ascii="Source Sans Pro" w:hAnsi="Source Sans Pro" w:cs="Arial"/>
          <w:b/>
          <w:bCs/>
          <w:color w:val="000000" w:themeColor="text1"/>
          <w:spacing w:val="8"/>
        </w:rPr>
      </w:pPr>
      <w:r w:rsidRPr="002F39A6">
        <w:rPr>
          <w:rFonts w:ascii="Source Sans Pro" w:hAnsi="Source Sans Pro" w:cs="Arial"/>
          <w:b/>
          <w:bCs/>
          <w:color w:val="000000" w:themeColor="text1"/>
          <w:spacing w:val="8"/>
        </w:rPr>
        <w:t>Browse our full report</w:t>
      </w:r>
    </w:p>
    <w:p w14:paraId="5A4FCFA8" w14:textId="49278649" w:rsidR="00732B85" w:rsidRPr="00F5215F" w:rsidRDefault="00E07B3A" w:rsidP="00E24D9E">
      <w:pPr>
        <w:ind w:right="2466"/>
        <w:rPr>
          <w:rFonts w:cs="Calibri"/>
        </w:rPr>
      </w:pPr>
      <w:hyperlink r:id="rId45" w:history="1">
        <w:r w:rsidR="002F39A6" w:rsidRPr="002F39A6">
          <w:rPr>
            <w:rStyle w:val="Hyperlink"/>
            <w:rFonts w:ascii="Source Sans Pro" w:hAnsi="Source Sans Pro"/>
            <w:b/>
            <w:bCs/>
            <w:spacing w:val="0"/>
            <w:sz w:val="24"/>
            <w:szCs w:val="24"/>
          </w:rPr>
          <w:t>2019 AASHE STARS 1.2 Report, Cornell University</w:t>
        </w:r>
      </w:hyperlink>
    </w:p>
    <w:sectPr w:rsidR="00732B85" w:rsidRPr="00F5215F" w:rsidSect="005F44D7">
      <w:type w:val="continuous"/>
      <w:pgSz w:w="12240" w:h="15840"/>
      <w:pgMar w:top="1008" w:right="1296" w:bottom="1008" w:left="1008" w:header="230" w:footer="28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Sarah Brylinsky" w:date="2019-08-16T10:11:00Z" w:initials="SB">
    <w:p w14:paraId="14DEA836" w14:textId="7990BFA3" w:rsidR="004967D7" w:rsidRDefault="004967D7">
      <w:pPr>
        <w:pStyle w:val="CommentText"/>
      </w:pPr>
      <w:r>
        <w:rPr>
          <w:rStyle w:val="CommentReference"/>
        </w:rPr>
        <w:annotationRef/>
      </w:r>
      <w:r>
        <w:t>Sarah Z. Review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DEA83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DEA836" w16cid:durableId="2100FF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B0854" w14:textId="77777777" w:rsidR="00E07B3A" w:rsidRDefault="00E07B3A">
      <w:r>
        <w:separator/>
      </w:r>
    </w:p>
    <w:p w14:paraId="351B67B7" w14:textId="77777777" w:rsidR="00E07B3A" w:rsidRDefault="00E07B3A"/>
    <w:p w14:paraId="7766B237" w14:textId="77777777" w:rsidR="00E07B3A" w:rsidRDefault="00E07B3A"/>
  </w:endnote>
  <w:endnote w:type="continuationSeparator" w:id="0">
    <w:p w14:paraId="77DA4717" w14:textId="77777777" w:rsidR="00E07B3A" w:rsidRDefault="00E07B3A">
      <w:r>
        <w:continuationSeparator/>
      </w:r>
    </w:p>
    <w:p w14:paraId="0BE64461" w14:textId="77777777" w:rsidR="00E07B3A" w:rsidRDefault="00E07B3A"/>
    <w:p w14:paraId="1BD9FD01" w14:textId="77777777" w:rsidR="00E07B3A" w:rsidRDefault="00E07B3A"/>
  </w:endnote>
  <w:endnote w:type="continuationNotice" w:id="1">
    <w:p w14:paraId="6B4E7DA0" w14:textId="77777777" w:rsidR="00E07B3A" w:rsidRDefault="00E07B3A" w:rsidP="009774D8"/>
    <w:p w14:paraId="3D36486E" w14:textId="77777777" w:rsidR="00E07B3A" w:rsidRDefault="00E07B3A"/>
    <w:p w14:paraId="66856D9D" w14:textId="77777777" w:rsidR="00E07B3A" w:rsidRDefault="00E07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oeiPresenceEB">
    <w:altName w:val="Yu Gothic"/>
    <w:charset w:val="8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GGothicM">
    <w:altName w:val="HGｺﾞｼｯｸM"/>
    <w:charset w:val="80"/>
    <w:family w:val="roman"/>
    <w:pitch w:val="default"/>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2EFF" w:usb1="C000785B" w:usb2="00000009" w:usb3="00000000" w:csb0="000001FF" w:csb1="00000000"/>
  </w:font>
  <w:font w:name="Avenir Book">
    <w:charset w:val="00"/>
    <w:family w:val="auto"/>
    <w:pitch w:val="variable"/>
    <w:sig w:usb0="800000AF" w:usb1="5000204A" w:usb2="00000000" w:usb3="00000000" w:csb0="0000009B" w:csb1="00000000"/>
  </w:font>
  <w:font w:name="Times New Roman (Body CS)">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ource Sans Pro Light">
    <w:panose1 w:val="020B0403030403020204"/>
    <w:charset w:val="00"/>
    <w:family w:val="swiss"/>
    <w:notTrueType/>
    <w:pitch w:val="variable"/>
    <w:sig w:usb0="600002F7" w:usb1="02000001" w:usb2="00000000" w:usb3="00000000" w:csb0="0000019F" w:csb1="00000000"/>
  </w:font>
  <w:font w:name="Tahoma (Headings 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08C94" w14:textId="11A9CE38" w:rsidR="004967D7" w:rsidRPr="006C7712" w:rsidRDefault="004967D7" w:rsidP="006C7712">
    <w:pPr>
      <w:pStyle w:val="Footer"/>
      <w:tabs>
        <w:tab w:val="clear" w:pos="4320"/>
        <w:tab w:val="clear" w:pos="8640"/>
      </w:tabs>
      <w:jc w:val="right"/>
      <w:rPr>
        <w:rFonts w:cs="Arial"/>
        <w:bCs/>
      </w:rPr>
    </w:pPr>
    <w:r>
      <w:tab/>
    </w:r>
    <w:r>
      <w:rPr>
        <w:rFonts w:cs="Arial"/>
        <w:b/>
        <w:color w:val="212745" w:themeColor="text2"/>
        <w:sz w:val="16"/>
      </w:rPr>
      <w:br/>
    </w:r>
    <w:r w:rsidRPr="006C7712">
      <w:rPr>
        <w:rFonts w:cs="Arial"/>
        <w:bCs/>
        <w:color w:val="212745" w:themeColor="text2"/>
        <w:sz w:val="13"/>
        <w:szCs w:val="15"/>
      </w:rPr>
      <w:t xml:space="preserve">PAGE </w:t>
    </w:r>
    <w:r w:rsidRPr="006C7712">
      <w:rPr>
        <w:rFonts w:cs="Arial"/>
        <w:bCs/>
        <w:color w:val="212745" w:themeColor="text2"/>
        <w:sz w:val="13"/>
        <w:szCs w:val="15"/>
      </w:rPr>
      <w:fldChar w:fldCharType="begin"/>
    </w:r>
    <w:r w:rsidRPr="006C7712">
      <w:rPr>
        <w:rFonts w:cs="Arial"/>
        <w:bCs/>
        <w:color w:val="212745" w:themeColor="text2"/>
        <w:sz w:val="13"/>
        <w:szCs w:val="15"/>
      </w:rPr>
      <w:instrText xml:space="preserve"> PAGE  \* Arabic  \* MERGEFORMAT </w:instrText>
    </w:r>
    <w:r w:rsidRPr="006C7712">
      <w:rPr>
        <w:rFonts w:cs="Arial"/>
        <w:bCs/>
        <w:color w:val="212745" w:themeColor="text2"/>
        <w:sz w:val="13"/>
        <w:szCs w:val="15"/>
      </w:rPr>
      <w:fldChar w:fldCharType="separate"/>
    </w:r>
    <w:r w:rsidR="00D943D6">
      <w:rPr>
        <w:rFonts w:cs="Arial"/>
        <w:bCs/>
        <w:noProof/>
        <w:color w:val="212745" w:themeColor="text2"/>
        <w:sz w:val="13"/>
        <w:szCs w:val="15"/>
      </w:rPr>
      <w:t>6</w:t>
    </w:r>
    <w:r w:rsidRPr="006C7712">
      <w:rPr>
        <w:rFonts w:cs="Arial"/>
        <w:bCs/>
        <w:color w:val="212745" w:themeColor="text2"/>
        <w:sz w:val="13"/>
        <w:szCs w:val="15"/>
      </w:rPr>
      <w:fldChar w:fldCharType="end"/>
    </w:r>
    <w:r w:rsidRPr="006C7712">
      <w:rPr>
        <w:rFonts w:cs="Arial"/>
        <w:bCs/>
        <w:color w:val="212745" w:themeColor="text2"/>
        <w:sz w:val="13"/>
        <w:szCs w:val="15"/>
      </w:rPr>
      <w:t xml:space="preserve"> OF </w:t>
    </w:r>
    <w:r w:rsidRPr="006C7712">
      <w:rPr>
        <w:rFonts w:cs="Arial"/>
        <w:bCs/>
        <w:color w:val="212745" w:themeColor="text2"/>
        <w:sz w:val="13"/>
        <w:szCs w:val="15"/>
      </w:rPr>
      <w:fldChar w:fldCharType="begin"/>
    </w:r>
    <w:r w:rsidRPr="006C7712">
      <w:rPr>
        <w:rFonts w:cs="Arial"/>
        <w:bCs/>
        <w:color w:val="212745" w:themeColor="text2"/>
        <w:sz w:val="13"/>
        <w:szCs w:val="15"/>
      </w:rPr>
      <w:instrText xml:space="preserve"> NUMPAGES  \* Arabic  \* MERGEFORMAT </w:instrText>
    </w:r>
    <w:r w:rsidRPr="006C7712">
      <w:rPr>
        <w:rFonts w:cs="Arial"/>
        <w:bCs/>
        <w:color w:val="212745" w:themeColor="text2"/>
        <w:sz w:val="13"/>
        <w:szCs w:val="15"/>
      </w:rPr>
      <w:fldChar w:fldCharType="separate"/>
    </w:r>
    <w:r w:rsidR="00D943D6">
      <w:rPr>
        <w:rFonts w:cs="Arial"/>
        <w:bCs/>
        <w:noProof/>
        <w:color w:val="212745" w:themeColor="text2"/>
        <w:sz w:val="13"/>
        <w:szCs w:val="15"/>
      </w:rPr>
      <w:t>11</w:t>
    </w:r>
    <w:r w:rsidRPr="006C7712">
      <w:rPr>
        <w:rFonts w:cs="Arial"/>
        <w:bCs/>
        <w:color w:val="212745" w:themeColor="text2"/>
        <w:sz w:val="13"/>
        <w:szCs w:val="15"/>
      </w:rPr>
      <w:fldChar w:fldCharType="end"/>
    </w:r>
    <w:r w:rsidRPr="006C7712">
      <w:rPr>
        <w:rFonts w:cs="Arial"/>
        <w:bCs/>
        <w:sz w:val="16"/>
        <w:szCs w:val="15"/>
      </w:rPr>
      <w:tab/>
    </w:r>
    <w:r w:rsidRPr="006C7712">
      <w:rPr>
        <w:rFonts w:cs="Arial"/>
        <w:noProof/>
        <w:color w:val="808080" w:themeColor="background1" w:themeShade="80"/>
        <w:spacing w:val="40"/>
        <w:sz w:val="11"/>
        <w:szCs w:val="13"/>
      </w:rPr>
      <mc:AlternateContent>
        <mc:Choice Requires="wps">
          <w:drawing>
            <wp:anchor distT="0" distB="0" distL="114300" distR="114300" simplePos="0" relativeHeight="251670527" behindDoc="1" locked="0" layoutInCell="1" allowOverlap="1" wp14:anchorId="24C49A50" wp14:editId="01A8CB02">
              <wp:simplePos x="0" y="0"/>
              <wp:positionH relativeFrom="column">
                <wp:posOffset>-845820</wp:posOffset>
              </wp:positionH>
              <wp:positionV relativeFrom="paragraph">
                <wp:posOffset>416022</wp:posOffset>
              </wp:positionV>
              <wp:extent cx="8009255" cy="69448"/>
              <wp:effectExtent l="0" t="0" r="4445"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255" cy="6944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BBBCE"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7E20A1FA" w14:textId="77777777" w:rsidR="004967D7" w:rsidRDefault="004967D7" w:rsidP="006C7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49A50" id="Rectangle 13" o:spid="_x0000_s1036" style="position:absolute;left:0;text-align:left;margin-left:-66.6pt;margin-top:32.75pt;width:630.65pt;height:5.45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" fillcolor="#0b759b [1605]" stroked="f" strokeweight="1pt">
              <v:textbox>
                <w:txbxContent>
                  <w:p w14:paraId="35BBBBCE"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7E20A1FA" w14:textId="77777777" w:rsidR="004967D7" w:rsidRDefault="004967D7" w:rsidP="006C7712">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F91A" w14:textId="73B0F2BA" w:rsidR="004967D7" w:rsidRPr="006C7712" w:rsidRDefault="004967D7" w:rsidP="006C7712">
    <w:pPr>
      <w:pStyle w:val="Footer"/>
      <w:tabs>
        <w:tab w:val="clear" w:pos="4320"/>
        <w:tab w:val="clear" w:pos="8640"/>
      </w:tabs>
      <w:jc w:val="both"/>
      <w:rPr>
        <w:rFonts w:cs="Arial"/>
        <w:bCs/>
      </w:rPr>
    </w:pPr>
    <w:r w:rsidRPr="006C7712">
      <w:rPr>
        <w:rFonts w:cs="Arial"/>
        <w:noProof/>
        <w:color w:val="808080" w:themeColor="background1" w:themeShade="80"/>
        <w:spacing w:val="40"/>
        <w:sz w:val="11"/>
        <w:szCs w:val="13"/>
      </w:rPr>
      <mc:AlternateContent>
        <mc:Choice Requires="wps">
          <w:drawing>
            <wp:anchor distT="0" distB="0" distL="114300" distR="114300" simplePos="0" relativeHeight="251666431" behindDoc="1" locked="0" layoutInCell="1" allowOverlap="1" wp14:anchorId="3404C76A" wp14:editId="4380BE61">
              <wp:simplePos x="0" y="0"/>
              <wp:positionH relativeFrom="column">
                <wp:posOffset>-845820</wp:posOffset>
              </wp:positionH>
              <wp:positionV relativeFrom="paragraph">
                <wp:posOffset>433850</wp:posOffset>
              </wp:positionV>
              <wp:extent cx="8009255" cy="69448"/>
              <wp:effectExtent l="0" t="0" r="444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255" cy="6944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DB571"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261693A2" w14:textId="77777777" w:rsidR="004967D7" w:rsidRDefault="004967D7" w:rsidP="006C7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4C76A" id="Rectangle 2" o:spid="_x0000_s1037" style="position:absolute;left:0;text-align:left;margin-left:-66.6pt;margin-top:34.15pt;width:630.65pt;height:5.45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" fillcolor="#0b759b [1605]" stroked="f" strokeweight="1pt">
              <v:textbox>
                <w:txbxContent>
                  <w:p w14:paraId="5FADB571"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261693A2" w14:textId="77777777" w:rsidR="004967D7" w:rsidRDefault="004967D7" w:rsidP="006C7712">
                    <w:pPr>
                      <w:jc w:val="center"/>
                    </w:pPr>
                  </w:p>
                </w:txbxContent>
              </v:textbox>
            </v:rect>
          </w:pict>
        </mc:Fallback>
      </mc:AlternateContent>
    </w:r>
    <w:r>
      <w:tab/>
    </w:r>
    <w:r>
      <w:rPr>
        <w:rFonts w:cs="Arial"/>
        <w:b/>
        <w:color w:val="212745" w:themeColor="text2"/>
        <w:sz w:val="16"/>
      </w:rPr>
      <w:br/>
    </w:r>
    <w:r w:rsidRPr="006C7712">
      <w:rPr>
        <w:rFonts w:cs="Arial"/>
        <w:bCs/>
        <w:color w:val="212745" w:themeColor="text2"/>
        <w:sz w:val="13"/>
        <w:szCs w:val="15"/>
      </w:rPr>
      <w:t xml:space="preserve">PAGE </w:t>
    </w:r>
    <w:r w:rsidRPr="006C7712">
      <w:rPr>
        <w:rFonts w:cs="Arial"/>
        <w:bCs/>
        <w:color w:val="212745" w:themeColor="text2"/>
        <w:sz w:val="13"/>
        <w:szCs w:val="15"/>
      </w:rPr>
      <w:fldChar w:fldCharType="begin"/>
    </w:r>
    <w:r w:rsidRPr="006C7712">
      <w:rPr>
        <w:rFonts w:cs="Arial"/>
        <w:bCs/>
        <w:color w:val="212745" w:themeColor="text2"/>
        <w:sz w:val="13"/>
        <w:szCs w:val="15"/>
      </w:rPr>
      <w:instrText xml:space="preserve"> PAGE  \* Arabic  \* MERGEFORMAT </w:instrText>
    </w:r>
    <w:r w:rsidRPr="006C7712">
      <w:rPr>
        <w:rFonts w:cs="Arial"/>
        <w:bCs/>
        <w:color w:val="212745" w:themeColor="text2"/>
        <w:sz w:val="13"/>
        <w:szCs w:val="15"/>
      </w:rPr>
      <w:fldChar w:fldCharType="separate"/>
    </w:r>
    <w:r w:rsidR="00D943D6">
      <w:rPr>
        <w:rFonts w:cs="Arial"/>
        <w:bCs/>
        <w:noProof/>
        <w:color w:val="212745" w:themeColor="text2"/>
        <w:sz w:val="13"/>
        <w:szCs w:val="15"/>
      </w:rPr>
      <w:t>7</w:t>
    </w:r>
    <w:r w:rsidRPr="006C7712">
      <w:rPr>
        <w:rFonts w:cs="Arial"/>
        <w:bCs/>
        <w:color w:val="212745" w:themeColor="text2"/>
        <w:sz w:val="13"/>
        <w:szCs w:val="15"/>
      </w:rPr>
      <w:fldChar w:fldCharType="end"/>
    </w:r>
    <w:r w:rsidRPr="006C7712">
      <w:rPr>
        <w:rFonts w:cs="Arial"/>
        <w:bCs/>
        <w:color w:val="212745" w:themeColor="text2"/>
        <w:sz w:val="13"/>
        <w:szCs w:val="15"/>
      </w:rPr>
      <w:t xml:space="preserve"> OF </w:t>
    </w:r>
    <w:r w:rsidRPr="006C7712">
      <w:rPr>
        <w:rFonts w:cs="Arial"/>
        <w:bCs/>
        <w:color w:val="212745" w:themeColor="text2"/>
        <w:sz w:val="13"/>
        <w:szCs w:val="15"/>
      </w:rPr>
      <w:fldChar w:fldCharType="begin"/>
    </w:r>
    <w:r w:rsidRPr="006C7712">
      <w:rPr>
        <w:rFonts w:cs="Arial"/>
        <w:bCs/>
        <w:color w:val="212745" w:themeColor="text2"/>
        <w:sz w:val="13"/>
        <w:szCs w:val="15"/>
      </w:rPr>
      <w:instrText xml:space="preserve"> NUMPAGES  \* Arabic  \* MERGEFORMAT </w:instrText>
    </w:r>
    <w:r w:rsidRPr="006C7712">
      <w:rPr>
        <w:rFonts w:cs="Arial"/>
        <w:bCs/>
        <w:color w:val="212745" w:themeColor="text2"/>
        <w:sz w:val="13"/>
        <w:szCs w:val="15"/>
      </w:rPr>
      <w:fldChar w:fldCharType="separate"/>
    </w:r>
    <w:r w:rsidR="00D943D6">
      <w:rPr>
        <w:rFonts w:cs="Arial"/>
        <w:bCs/>
        <w:noProof/>
        <w:color w:val="212745" w:themeColor="text2"/>
        <w:sz w:val="13"/>
        <w:szCs w:val="15"/>
      </w:rPr>
      <w:t>11</w:t>
    </w:r>
    <w:r w:rsidRPr="006C7712">
      <w:rPr>
        <w:rFonts w:cs="Arial"/>
        <w:bCs/>
        <w:color w:val="212745" w:themeColor="text2"/>
        <w:sz w:val="13"/>
        <w:szCs w:val="15"/>
      </w:rPr>
      <w:fldChar w:fldCharType="end"/>
    </w:r>
    <w:r w:rsidRPr="006C7712">
      <w:rPr>
        <w:rFonts w:cs="Arial"/>
        <w:bCs/>
        <w:sz w:val="16"/>
        <w:szCs w:val="1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62EC9" w14:textId="14334BA7" w:rsidR="004967D7" w:rsidRDefault="004967D7" w:rsidP="00700115">
    <w:pPr>
      <w:pStyle w:val="Footer"/>
      <w:tabs>
        <w:tab w:val="clear" w:pos="4320"/>
        <w:tab w:val="clear" w:pos="8640"/>
        <w:tab w:val="left" w:pos="1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3841D" w14:textId="77777777" w:rsidR="00E07B3A" w:rsidRDefault="00E07B3A" w:rsidP="003140F3">
      <w:r>
        <w:separator/>
      </w:r>
    </w:p>
    <w:p w14:paraId="60401E48" w14:textId="77777777" w:rsidR="00E07B3A" w:rsidRDefault="00E07B3A"/>
    <w:p w14:paraId="16D69084" w14:textId="77777777" w:rsidR="00E07B3A" w:rsidRDefault="00E07B3A"/>
  </w:footnote>
  <w:footnote w:type="continuationSeparator" w:id="0">
    <w:p w14:paraId="12572594" w14:textId="77777777" w:rsidR="00E07B3A" w:rsidRDefault="00E07B3A" w:rsidP="003140F3">
      <w:r>
        <w:continuationSeparator/>
      </w:r>
    </w:p>
    <w:p w14:paraId="34496739" w14:textId="77777777" w:rsidR="00E07B3A" w:rsidRDefault="00E07B3A"/>
    <w:p w14:paraId="7F09C1FB" w14:textId="77777777" w:rsidR="00E07B3A" w:rsidRDefault="00E07B3A"/>
  </w:footnote>
  <w:footnote w:type="continuationNotice" w:id="1">
    <w:p w14:paraId="706DFFA8" w14:textId="77777777" w:rsidR="00E07B3A" w:rsidRDefault="00E07B3A" w:rsidP="009774D8"/>
    <w:p w14:paraId="46F5D481" w14:textId="77777777" w:rsidR="00E07B3A" w:rsidRDefault="00E07B3A"/>
    <w:p w14:paraId="5FE63818" w14:textId="77777777" w:rsidR="00E07B3A" w:rsidRDefault="00E07B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5EF35" w14:textId="77777777" w:rsidR="004967D7" w:rsidRPr="006C7712" w:rsidRDefault="004967D7" w:rsidP="006C7712">
    <w:pPr>
      <w:pStyle w:val="Header"/>
      <w:tabs>
        <w:tab w:val="clear" w:pos="4320"/>
        <w:tab w:val="clear" w:pos="8640"/>
        <w:tab w:val="right" w:pos="9936"/>
      </w:tabs>
      <w:rPr>
        <w:rFonts w:cs="Arial"/>
        <w:color w:val="808080" w:themeColor="background1" w:themeShade="80"/>
        <w:spacing w:val="40"/>
        <w:sz w:val="11"/>
        <w:szCs w:val="13"/>
      </w:rPr>
    </w:pPr>
    <w:r w:rsidRPr="006C7712">
      <w:rPr>
        <w:rFonts w:cs="Arial"/>
        <w:noProof/>
        <w:color w:val="808080" w:themeColor="background1" w:themeShade="80"/>
        <w:spacing w:val="40"/>
        <w:sz w:val="11"/>
        <w:szCs w:val="13"/>
      </w:rPr>
      <mc:AlternateContent>
        <mc:Choice Requires="wps">
          <w:drawing>
            <wp:anchor distT="0" distB="0" distL="114300" distR="114300" simplePos="0" relativeHeight="251668479" behindDoc="1" locked="0" layoutInCell="1" allowOverlap="1" wp14:anchorId="5556885D" wp14:editId="6BC76B2B">
              <wp:simplePos x="0" y="0"/>
              <wp:positionH relativeFrom="column">
                <wp:posOffset>-640080</wp:posOffset>
              </wp:positionH>
              <wp:positionV relativeFrom="paragraph">
                <wp:posOffset>-146050</wp:posOffset>
              </wp:positionV>
              <wp:extent cx="8009255" cy="69448"/>
              <wp:effectExtent l="0" t="0" r="444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255" cy="6944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C1C020"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5DF44E3C" w14:textId="77777777" w:rsidR="004967D7" w:rsidRDefault="004967D7" w:rsidP="006C7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885D" id="Rectangle 5" o:spid="_x0000_s1034" style="position:absolute;margin-left:-50.4pt;margin-top:-11.5pt;width:630.65pt;height:5.45pt;z-index:-251648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" fillcolor="#0b759b [1605]" stroked="f" strokeweight="1pt">
              <v:textbox>
                <w:txbxContent>
                  <w:p w14:paraId="02C1C020" w14:textId="77777777" w:rsidR="004967D7" w:rsidRPr="002773AA" w:rsidRDefault="004967D7" w:rsidP="006C7712">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5DF44E3C" w14:textId="77777777" w:rsidR="004967D7" w:rsidRDefault="004967D7" w:rsidP="006C7712">
                    <w:pPr>
                      <w:jc w:val="center"/>
                    </w:pPr>
                  </w:p>
                </w:txbxContent>
              </v:textbox>
            </v:rect>
          </w:pict>
        </mc:Fallback>
      </mc:AlternateContent>
    </w:r>
    <w:r w:rsidRPr="006C7712">
      <w:rPr>
        <w:rFonts w:cs="Arial"/>
        <w:color w:val="808080" w:themeColor="background1" w:themeShade="80"/>
        <w:spacing w:val="40"/>
        <w:sz w:val="11"/>
        <w:szCs w:val="13"/>
      </w:rPr>
      <w:t>CORNELL UNIVERSITY</w:t>
    </w:r>
  </w:p>
  <w:p w14:paraId="5B187EE7" w14:textId="77777777" w:rsidR="004967D7" w:rsidRDefault="004967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01086" w14:textId="5D3EBC7F" w:rsidR="004967D7" w:rsidRPr="006C7712" w:rsidRDefault="004967D7" w:rsidP="006C7712">
    <w:pPr>
      <w:pStyle w:val="Header"/>
      <w:tabs>
        <w:tab w:val="clear" w:pos="4320"/>
        <w:tab w:val="clear" w:pos="8640"/>
        <w:tab w:val="right" w:pos="9936"/>
      </w:tabs>
      <w:jc w:val="right"/>
      <w:rPr>
        <w:rFonts w:cs="Arial"/>
        <w:color w:val="808080" w:themeColor="background1" w:themeShade="80"/>
        <w:spacing w:val="40"/>
        <w:sz w:val="11"/>
        <w:szCs w:val="13"/>
      </w:rPr>
    </w:pPr>
    <w:r w:rsidRPr="006C7712">
      <w:rPr>
        <w:rFonts w:cs="Arial"/>
        <w:noProof/>
        <w:color w:val="808080" w:themeColor="background1" w:themeShade="80"/>
        <w:spacing w:val="40"/>
        <w:sz w:val="11"/>
        <w:szCs w:val="13"/>
      </w:rPr>
      <mc:AlternateContent>
        <mc:Choice Requires="wps">
          <w:drawing>
            <wp:anchor distT="0" distB="0" distL="114300" distR="114300" simplePos="0" relativeHeight="251664383" behindDoc="1" locked="0" layoutInCell="1" allowOverlap="1" wp14:anchorId="0B1A94F1" wp14:editId="5C674AAE">
              <wp:simplePos x="0" y="0"/>
              <wp:positionH relativeFrom="column">
                <wp:posOffset>-640080</wp:posOffset>
              </wp:positionH>
              <wp:positionV relativeFrom="paragraph">
                <wp:posOffset>-146050</wp:posOffset>
              </wp:positionV>
              <wp:extent cx="8009255" cy="69448"/>
              <wp:effectExtent l="0" t="0" r="4445"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9255" cy="6944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C7C58" w14:textId="669B44B7" w:rsidR="004967D7" w:rsidRPr="002773AA" w:rsidRDefault="004967D7" w:rsidP="004E7697">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2775AB42" w14:textId="77777777" w:rsidR="004967D7" w:rsidRDefault="004967D7" w:rsidP="004E76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A94F1" id="Rectangle 34" o:spid="_x0000_s1035" style="position:absolute;left:0;text-align:left;margin-left:-50.4pt;margin-top:-11.5pt;width:630.65pt;height:5.4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" fillcolor="#0b759b [1605]" stroked="f" strokeweight="1pt">
              <v:textbox>
                <w:txbxContent>
                  <w:p w14:paraId="3E3C7C58" w14:textId="669B44B7" w:rsidR="004967D7" w:rsidRPr="002773AA" w:rsidRDefault="004967D7" w:rsidP="004E7697">
                    <w:pPr>
                      <w:pStyle w:val="Header"/>
                      <w:ind w:right="1500"/>
                      <w:jc w:val="right"/>
                      <w:rPr>
                        <w:rFonts w:cs="Arial"/>
                        <w:b/>
                      </w:rPr>
                    </w:pPr>
                    <w:r>
                      <w:rPr>
                        <w:rFonts w:cs="Arial"/>
                        <w:b/>
                        <w:color w:val="FFFFFF" w:themeColor="background1"/>
                        <w:sz w:val="18"/>
                      </w:rPr>
                      <w:br/>
                    </w:r>
                    <w:r w:rsidRPr="002773AA">
                      <w:rPr>
                        <w:rFonts w:cs="Arial"/>
                        <w:b/>
                        <w:color w:val="FFFFFF" w:themeColor="background1"/>
                        <w:sz w:val="18"/>
                      </w:rPr>
                      <w:t>CAMPUS SUSTAINABILITY REPORT - 201</w:t>
                    </w:r>
                    <w:r>
                      <w:rPr>
                        <w:rFonts w:cs="Arial"/>
                        <w:b/>
                        <w:color w:val="FFFFFF" w:themeColor="background1"/>
                        <w:sz w:val="18"/>
                      </w:rPr>
                      <w:t>9</w:t>
                    </w:r>
                    <w:r w:rsidRPr="002773AA">
                      <w:rPr>
                        <w:rFonts w:cs="Arial"/>
                        <w:b/>
                      </w:rPr>
                      <w:br/>
                    </w:r>
                  </w:p>
                  <w:p w14:paraId="2775AB42" w14:textId="77777777" w:rsidR="004967D7" w:rsidRDefault="004967D7" w:rsidP="004E7697">
                    <w:pPr>
                      <w:jc w:val="center"/>
                    </w:pPr>
                  </w:p>
                </w:txbxContent>
              </v:textbox>
            </v:rect>
          </w:pict>
        </mc:Fallback>
      </mc:AlternateContent>
    </w:r>
    <w:r w:rsidRPr="006C7712">
      <w:rPr>
        <w:rFonts w:cs="Arial"/>
        <w:color w:val="808080" w:themeColor="background1" w:themeShade="80"/>
        <w:spacing w:val="40"/>
        <w:sz w:val="11"/>
        <w:szCs w:val="13"/>
      </w:rPr>
      <w:t>CORNELL UNIVERSITY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343B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CD6BF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8080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4649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202DBE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3D241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8CB4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DAAF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7626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D61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74CF9"/>
    <w:multiLevelType w:val="hybridMultilevel"/>
    <w:tmpl w:val="79CC14E2"/>
    <w:lvl w:ilvl="0" w:tplc="F3C2081E">
      <w:start w:val="1"/>
      <w:numFmt w:val="bullet"/>
      <w:lvlText w:val="•"/>
      <w:lvlJc w:val="left"/>
      <w:pPr>
        <w:ind w:left="360" w:hanging="360"/>
      </w:pPr>
      <w:rPr>
        <w:rFonts w:ascii="Palatino Linotype" w:eastAsiaTheme="minorEastAsia" w:hAnsi="Palatino Linotype"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54FC8"/>
    <w:multiLevelType w:val="hybridMultilevel"/>
    <w:tmpl w:val="C8F854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9AB6372"/>
    <w:multiLevelType w:val="hybridMultilevel"/>
    <w:tmpl w:val="B07C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35447"/>
    <w:multiLevelType w:val="hybridMultilevel"/>
    <w:tmpl w:val="C580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37F6B"/>
    <w:multiLevelType w:val="hybridMultilevel"/>
    <w:tmpl w:val="E37827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8259A"/>
    <w:multiLevelType w:val="hybridMultilevel"/>
    <w:tmpl w:val="7C0AFFB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81437"/>
    <w:multiLevelType w:val="hybridMultilevel"/>
    <w:tmpl w:val="03BCB55A"/>
    <w:lvl w:ilvl="0" w:tplc="F3C2081E">
      <w:start w:val="1"/>
      <w:numFmt w:val="bullet"/>
      <w:lvlText w:val="•"/>
      <w:lvlJc w:val="left"/>
      <w:pPr>
        <w:ind w:left="720" w:hanging="360"/>
      </w:pPr>
      <w:rPr>
        <w:rFonts w:ascii="Palatino Linotype" w:eastAsiaTheme="minorEastAsia" w:hAnsi="Palatino Linotype"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25FC6"/>
    <w:multiLevelType w:val="hybridMultilevel"/>
    <w:tmpl w:val="E4DED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8436AB"/>
    <w:multiLevelType w:val="hybridMultilevel"/>
    <w:tmpl w:val="DDA6E1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13D48"/>
    <w:multiLevelType w:val="hybridMultilevel"/>
    <w:tmpl w:val="4796958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E5A5B"/>
    <w:multiLevelType w:val="hybridMultilevel"/>
    <w:tmpl w:val="61987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660C02"/>
    <w:multiLevelType w:val="hybridMultilevel"/>
    <w:tmpl w:val="B28AF7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6492E"/>
    <w:multiLevelType w:val="hybridMultilevel"/>
    <w:tmpl w:val="6EEEF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961A7"/>
    <w:multiLevelType w:val="hybridMultilevel"/>
    <w:tmpl w:val="15F48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49E7F9D"/>
    <w:multiLevelType w:val="hybridMultilevel"/>
    <w:tmpl w:val="1C7C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5" w15:restartNumberingAfterBreak="0">
    <w:nsid w:val="558929A6"/>
    <w:multiLevelType w:val="hybridMultilevel"/>
    <w:tmpl w:val="F09EA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E554B"/>
    <w:multiLevelType w:val="hybridMultilevel"/>
    <w:tmpl w:val="D5BE696C"/>
    <w:lvl w:ilvl="0" w:tplc="04090003">
      <w:start w:val="1"/>
      <w:numFmt w:val="bullet"/>
      <w:lvlText w:val="o"/>
      <w:lvlJc w:val="left"/>
      <w:pPr>
        <w:ind w:left="1170" w:hanging="360"/>
      </w:pPr>
      <w:rPr>
        <w:rFonts w:ascii="Courier New" w:hAnsi="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5DAB45AE"/>
    <w:multiLevelType w:val="hybridMultilevel"/>
    <w:tmpl w:val="39AA9C52"/>
    <w:lvl w:ilvl="0" w:tplc="9E24409E">
      <w:start w:val="1"/>
      <w:numFmt w:val="decimal"/>
      <w:lvlText w:val="%1."/>
      <w:lvlJc w:val="left"/>
      <w:pPr>
        <w:ind w:left="360" w:hanging="360"/>
      </w:pPr>
      <w:rPr>
        <w:rFonts w:hint="default"/>
        <w:b w:val="0"/>
        <w:i w:val="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D57916"/>
    <w:multiLevelType w:val="hybridMultilevel"/>
    <w:tmpl w:val="4230BFA8"/>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6F6D3F"/>
    <w:multiLevelType w:val="hybridMultilevel"/>
    <w:tmpl w:val="A072B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E563D7"/>
    <w:multiLevelType w:val="hybridMultilevel"/>
    <w:tmpl w:val="DEDA006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7AA60746"/>
    <w:multiLevelType w:val="hybridMultilevel"/>
    <w:tmpl w:val="53F2BE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7AEC1224"/>
    <w:multiLevelType w:val="hybridMultilevel"/>
    <w:tmpl w:val="64E634E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11"/>
  </w:num>
  <w:num w:numId="4">
    <w:abstractNumId w:val="31"/>
  </w:num>
  <w:num w:numId="5">
    <w:abstractNumId w:val="24"/>
  </w:num>
  <w:num w:numId="6">
    <w:abstractNumId w:val="30"/>
  </w:num>
  <w:num w:numId="7">
    <w:abstractNumId w:val="17"/>
  </w:num>
  <w:num w:numId="8">
    <w:abstractNumId w:val="20"/>
  </w:num>
  <w:num w:numId="9">
    <w:abstractNumId w:val="12"/>
  </w:num>
  <w:num w:numId="10">
    <w:abstractNumId w:val="23"/>
  </w:num>
  <w:num w:numId="11">
    <w:abstractNumId w:val="10"/>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27"/>
  </w:num>
  <w:num w:numId="23">
    <w:abstractNumId w:val="29"/>
  </w:num>
  <w:num w:numId="24">
    <w:abstractNumId w:val="22"/>
  </w:num>
  <w:num w:numId="25">
    <w:abstractNumId w:val="28"/>
  </w:num>
  <w:num w:numId="26">
    <w:abstractNumId w:val="15"/>
  </w:num>
  <w:num w:numId="27">
    <w:abstractNumId w:val="14"/>
  </w:num>
  <w:num w:numId="28">
    <w:abstractNumId w:val="26"/>
  </w:num>
  <w:num w:numId="29">
    <w:abstractNumId w:val="21"/>
  </w:num>
  <w:num w:numId="30">
    <w:abstractNumId w:val="19"/>
  </w:num>
  <w:num w:numId="31">
    <w:abstractNumId w:val="32"/>
  </w:num>
  <w:num w:numId="32">
    <w:abstractNumId w:val="18"/>
  </w:num>
  <w:num w:numId="33">
    <w:abstractNumId w:val="21"/>
  </w:num>
  <w:num w:numId="34">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Brylinsky">
    <w15:presenceInfo w15:providerId="AD" w15:userId="S::seb382@cornell.edu::1387deb5-9a19-4bab-bbd1-91c11bda8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08C"/>
    <w:rsid w:val="00000769"/>
    <w:rsid w:val="00000AF5"/>
    <w:rsid w:val="00000E4F"/>
    <w:rsid w:val="00001204"/>
    <w:rsid w:val="000013F0"/>
    <w:rsid w:val="00001FE2"/>
    <w:rsid w:val="0000230D"/>
    <w:rsid w:val="00002AFB"/>
    <w:rsid w:val="00005165"/>
    <w:rsid w:val="0000540C"/>
    <w:rsid w:val="00005CBE"/>
    <w:rsid w:val="000069D0"/>
    <w:rsid w:val="00006AFA"/>
    <w:rsid w:val="00006BB5"/>
    <w:rsid w:val="00012F54"/>
    <w:rsid w:val="00014F1E"/>
    <w:rsid w:val="000151FC"/>
    <w:rsid w:val="00016F8A"/>
    <w:rsid w:val="00017E5A"/>
    <w:rsid w:val="00020D32"/>
    <w:rsid w:val="00020E6B"/>
    <w:rsid w:val="000215A9"/>
    <w:rsid w:val="00021668"/>
    <w:rsid w:val="00022E79"/>
    <w:rsid w:val="00022F68"/>
    <w:rsid w:val="000240FA"/>
    <w:rsid w:val="00024689"/>
    <w:rsid w:val="00026377"/>
    <w:rsid w:val="00026E1F"/>
    <w:rsid w:val="0002757F"/>
    <w:rsid w:val="000275D1"/>
    <w:rsid w:val="00027FDC"/>
    <w:rsid w:val="000318EA"/>
    <w:rsid w:val="00031CA9"/>
    <w:rsid w:val="0003213E"/>
    <w:rsid w:val="00032CB4"/>
    <w:rsid w:val="00033B16"/>
    <w:rsid w:val="00033D0D"/>
    <w:rsid w:val="000344F0"/>
    <w:rsid w:val="0003514E"/>
    <w:rsid w:val="000351CF"/>
    <w:rsid w:val="0003590C"/>
    <w:rsid w:val="00035E13"/>
    <w:rsid w:val="00036187"/>
    <w:rsid w:val="0003706A"/>
    <w:rsid w:val="000444EC"/>
    <w:rsid w:val="000445B9"/>
    <w:rsid w:val="0004548F"/>
    <w:rsid w:val="000460D6"/>
    <w:rsid w:val="0005024F"/>
    <w:rsid w:val="00051B51"/>
    <w:rsid w:val="00053423"/>
    <w:rsid w:val="00054EB9"/>
    <w:rsid w:val="00055EBF"/>
    <w:rsid w:val="00057B7F"/>
    <w:rsid w:val="00062C8C"/>
    <w:rsid w:val="00063242"/>
    <w:rsid w:val="000633D3"/>
    <w:rsid w:val="000640F7"/>
    <w:rsid w:val="000646C1"/>
    <w:rsid w:val="000663A6"/>
    <w:rsid w:val="00070289"/>
    <w:rsid w:val="00071559"/>
    <w:rsid w:val="00072181"/>
    <w:rsid w:val="00072475"/>
    <w:rsid w:val="000724D4"/>
    <w:rsid w:val="00076857"/>
    <w:rsid w:val="00081115"/>
    <w:rsid w:val="00081344"/>
    <w:rsid w:val="00081DE2"/>
    <w:rsid w:val="000823F3"/>
    <w:rsid w:val="000826B7"/>
    <w:rsid w:val="00082AB0"/>
    <w:rsid w:val="000841CE"/>
    <w:rsid w:val="0008512B"/>
    <w:rsid w:val="000865B3"/>
    <w:rsid w:val="0008696F"/>
    <w:rsid w:val="000871D4"/>
    <w:rsid w:val="00087AA9"/>
    <w:rsid w:val="00091670"/>
    <w:rsid w:val="00091A8B"/>
    <w:rsid w:val="00091B7D"/>
    <w:rsid w:val="00092BA5"/>
    <w:rsid w:val="00093F15"/>
    <w:rsid w:val="000972C6"/>
    <w:rsid w:val="00097AAC"/>
    <w:rsid w:val="000A11B2"/>
    <w:rsid w:val="000A2B06"/>
    <w:rsid w:val="000A44B7"/>
    <w:rsid w:val="000A5779"/>
    <w:rsid w:val="000A7FB3"/>
    <w:rsid w:val="000B21A2"/>
    <w:rsid w:val="000B33B3"/>
    <w:rsid w:val="000B4527"/>
    <w:rsid w:val="000B47F3"/>
    <w:rsid w:val="000B5AEB"/>
    <w:rsid w:val="000C0582"/>
    <w:rsid w:val="000C3890"/>
    <w:rsid w:val="000C4461"/>
    <w:rsid w:val="000C599E"/>
    <w:rsid w:val="000C681A"/>
    <w:rsid w:val="000C739A"/>
    <w:rsid w:val="000D0461"/>
    <w:rsid w:val="000D32EA"/>
    <w:rsid w:val="000D3FA1"/>
    <w:rsid w:val="000D4BBE"/>
    <w:rsid w:val="000D55FE"/>
    <w:rsid w:val="000D7793"/>
    <w:rsid w:val="000D7E65"/>
    <w:rsid w:val="000E0F5F"/>
    <w:rsid w:val="000E22B6"/>
    <w:rsid w:val="000E47ED"/>
    <w:rsid w:val="000E4800"/>
    <w:rsid w:val="000E5669"/>
    <w:rsid w:val="000E56F1"/>
    <w:rsid w:val="000E5BA3"/>
    <w:rsid w:val="000E6A05"/>
    <w:rsid w:val="000F06F4"/>
    <w:rsid w:val="000F07A5"/>
    <w:rsid w:val="000F184C"/>
    <w:rsid w:val="000F29A7"/>
    <w:rsid w:val="000F3101"/>
    <w:rsid w:val="000F3264"/>
    <w:rsid w:val="000F4F5B"/>
    <w:rsid w:val="000F5362"/>
    <w:rsid w:val="000F6315"/>
    <w:rsid w:val="00102435"/>
    <w:rsid w:val="00102D35"/>
    <w:rsid w:val="00102FF2"/>
    <w:rsid w:val="0010347B"/>
    <w:rsid w:val="00103582"/>
    <w:rsid w:val="00105596"/>
    <w:rsid w:val="0010588D"/>
    <w:rsid w:val="001072BE"/>
    <w:rsid w:val="00110BE4"/>
    <w:rsid w:val="00112965"/>
    <w:rsid w:val="001129FE"/>
    <w:rsid w:val="00112A79"/>
    <w:rsid w:val="00112E70"/>
    <w:rsid w:val="001158B9"/>
    <w:rsid w:val="00116E53"/>
    <w:rsid w:val="00117C1B"/>
    <w:rsid w:val="00120DE6"/>
    <w:rsid w:val="0012175B"/>
    <w:rsid w:val="00122882"/>
    <w:rsid w:val="001233FC"/>
    <w:rsid w:val="00127C68"/>
    <w:rsid w:val="00127EBF"/>
    <w:rsid w:val="00131486"/>
    <w:rsid w:val="001319BA"/>
    <w:rsid w:val="00132F9A"/>
    <w:rsid w:val="00133229"/>
    <w:rsid w:val="00134DA6"/>
    <w:rsid w:val="0013514E"/>
    <w:rsid w:val="00135FDF"/>
    <w:rsid w:val="00137C26"/>
    <w:rsid w:val="00140392"/>
    <w:rsid w:val="00140534"/>
    <w:rsid w:val="001407D9"/>
    <w:rsid w:val="00140AFB"/>
    <w:rsid w:val="00140F26"/>
    <w:rsid w:val="001415A8"/>
    <w:rsid w:val="00142C48"/>
    <w:rsid w:val="001438C7"/>
    <w:rsid w:val="00144D34"/>
    <w:rsid w:val="001454AE"/>
    <w:rsid w:val="0014614A"/>
    <w:rsid w:val="0014649B"/>
    <w:rsid w:val="00154DC9"/>
    <w:rsid w:val="001569E0"/>
    <w:rsid w:val="00156D58"/>
    <w:rsid w:val="0016200F"/>
    <w:rsid w:val="0016274B"/>
    <w:rsid w:val="00162767"/>
    <w:rsid w:val="00162951"/>
    <w:rsid w:val="00162B99"/>
    <w:rsid w:val="00163CAF"/>
    <w:rsid w:val="00165A5E"/>
    <w:rsid w:val="00170438"/>
    <w:rsid w:val="001716B9"/>
    <w:rsid w:val="00171F6B"/>
    <w:rsid w:val="00172874"/>
    <w:rsid w:val="001731E4"/>
    <w:rsid w:val="0017354D"/>
    <w:rsid w:val="00174FDE"/>
    <w:rsid w:val="00175D61"/>
    <w:rsid w:val="00177272"/>
    <w:rsid w:val="001774C1"/>
    <w:rsid w:val="001811CC"/>
    <w:rsid w:val="001820BE"/>
    <w:rsid w:val="00184509"/>
    <w:rsid w:val="001846C7"/>
    <w:rsid w:val="0018499F"/>
    <w:rsid w:val="0018608D"/>
    <w:rsid w:val="001869F5"/>
    <w:rsid w:val="00186E17"/>
    <w:rsid w:val="001871E7"/>
    <w:rsid w:val="001916B4"/>
    <w:rsid w:val="00192ECA"/>
    <w:rsid w:val="001931B8"/>
    <w:rsid w:val="00193DBA"/>
    <w:rsid w:val="00193FD0"/>
    <w:rsid w:val="001950D5"/>
    <w:rsid w:val="001956E9"/>
    <w:rsid w:val="0019609B"/>
    <w:rsid w:val="00197015"/>
    <w:rsid w:val="001A1F71"/>
    <w:rsid w:val="001A2786"/>
    <w:rsid w:val="001A2E2D"/>
    <w:rsid w:val="001A5D6F"/>
    <w:rsid w:val="001A604D"/>
    <w:rsid w:val="001A7049"/>
    <w:rsid w:val="001A7625"/>
    <w:rsid w:val="001A7A4D"/>
    <w:rsid w:val="001B058D"/>
    <w:rsid w:val="001B1335"/>
    <w:rsid w:val="001B1367"/>
    <w:rsid w:val="001B30AD"/>
    <w:rsid w:val="001B33A6"/>
    <w:rsid w:val="001B381C"/>
    <w:rsid w:val="001B3C06"/>
    <w:rsid w:val="001B4D1C"/>
    <w:rsid w:val="001B542E"/>
    <w:rsid w:val="001B65DD"/>
    <w:rsid w:val="001B754B"/>
    <w:rsid w:val="001C0CC7"/>
    <w:rsid w:val="001C1496"/>
    <w:rsid w:val="001C261F"/>
    <w:rsid w:val="001C641A"/>
    <w:rsid w:val="001C6835"/>
    <w:rsid w:val="001C759C"/>
    <w:rsid w:val="001D1DB0"/>
    <w:rsid w:val="001D318B"/>
    <w:rsid w:val="001D374D"/>
    <w:rsid w:val="001D37E6"/>
    <w:rsid w:val="001D3F8C"/>
    <w:rsid w:val="001D4741"/>
    <w:rsid w:val="001D59C7"/>
    <w:rsid w:val="001D5C00"/>
    <w:rsid w:val="001D5FC0"/>
    <w:rsid w:val="001D61A1"/>
    <w:rsid w:val="001D626C"/>
    <w:rsid w:val="001D6C52"/>
    <w:rsid w:val="001D6D36"/>
    <w:rsid w:val="001D7053"/>
    <w:rsid w:val="001E05A2"/>
    <w:rsid w:val="001E0803"/>
    <w:rsid w:val="001E1EFD"/>
    <w:rsid w:val="001E230C"/>
    <w:rsid w:val="001E260B"/>
    <w:rsid w:val="001E3AB5"/>
    <w:rsid w:val="001E4190"/>
    <w:rsid w:val="001E549C"/>
    <w:rsid w:val="001F00FC"/>
    <w:rsid w:val="001F0B13"/>
    <w:rsid w:val="001F168B"/>
    <w:rsid w:val="001F26FF"/>
    <w:rsid w:val="001F2D0F"/>
    <w:rsid w:val="001F345B"/>
    <w:rsid w:val="001F65C0"/>
    <w:rsid w:val="001F674A"/>
    <w:rsid w:val="001F6D33"/>
    <w:rsid w:val="00200367"/>
    <w:rsid w:val="00200B94"/>
    <w:rsid w:val="002013BD"/>
    <w:rsid w:val="00201776"/>
    <w:rsid w:val="00202961"/>
    <w:rsid w:val="002038C8"/>
    <w:rsid w:val="002039CF"/>
    <w:rsid w:val="00204A38"/>
    <w:rsid w:val="00205DF2"/>
    <w:rsid w:val="00206BE3"/>
    <w:rsid w:val="002071CA"/>
    <w:rsid w:val="0021108F"/>
    <w:rsid w:val="00211887"/>
    <w:rsid w:val="00212156"/>
    <w:rsid w:val="00212844"/>
    <w:rsid w:val="00213F74"/>
    <w:rsid w:val="002157C6"/>
    <w:rsid w:val="00217B98"/>
    <w:rsid w:val="00220B4C"/>
    <w:rsid w:val="00220FCA"/>
    <w:rsid w:val="00221B85"/>
    <w:rsid w:val="00222487"/>
    <w:rsid w:val="00222912"/>
    <w:rsid w:val="00222CDB"/>
    <w:rsid w:val="00224C2E"/>
    <w:rsid w:val="00225AC7"/>
    <w:rsid w:val="00226406"/>
    <w:rsid w:val="00226665"/>
    <w:rsid w:val="00226B77"/>
    <w:rsid w:val="00230ADD"/>
    <w:rsid w:val="00231223"/>
    <w:rsid w:val="0023171D"/>
    <w:rsid w:val="002327D3"/>
    <w:rsid w:val="002328EA"/>
    <w:rsid w:val="00233574"/>
    <w:rsid w:val="00234F17"/>
    <w:rsid w:val="00234F8C"/>
    <w:rsid w:val="00236A2E"/>
    <w:rsid w:val="00237334"/>
    <w:rsid w:val="00237E08"/>
    <w:rsid w:val="00237E83"/>
    <w:rsid w:val="0024301F"/>
    <w:rsid w:val="00244518"/>
    <w:rsid w:val="00244E5E"/>
    <w:rsid w:val="0024792B"/>
    <w:rsid w:val="00247BA9"/>
    <w:rsid w:val="00247D35"/>
    <w:rsid w:val="00247D4A"/>
    <w:rsid w:val="002503F5"/>
    <w:rsid w:val="00252959"/>
    <w:rsid w:val="0025304D"/>
    <w:rsid w:val="0025335B"/>
    <w:rsid w:val="0025359E"/>
    <w:rsid w:val="00254E50"/>
    <w:rsid w:val="00255670"/>
    <w:rsid w:val="002559A8"/>
    <w:rsid w:val="002569AF"/>
    <w:rsid w:val="00256BCD"/>
    <w:rsid w:val="002575BB"/>
    <w:rsid w:val="00261E5D"/>
    <w:rsid w:val="00264FF0"/>
    <w:rsid w:val="00265E44"/>
    <w:rsid w:val="00266ACE"/>
    <w:rsid w:val="00266FC9"/>
    <w:rsid w:val="00267BF7"/>
    <w:rsid w:val="00267FFA"/>
    <w:rsid w:val="00270337"/>
    <w:rsid w:val="00271661"/>
    <w:rsid w:val="00272201"/>
    <w:rsid w:val="00273686"/>
    <w:rsid w:val="0027441D"/>
    <w:rsid w:val="00276860"/>
    <w:rsid w:val="00277379"/>
    <w:rsid w:val="002773AA"/>
    <w:rsid w:val="002774BB"/>
    <w:rsid w:val="00280536"/>
    <w:rsid w:val="002852E3"/>
    <w:rsid w:val="002865A4"/>
    <w:rsid w:val="002902D8"/>
    <w:rsid w:val="00292A04"/>
    <w:rsid w:val="0029326B"/>
    <w:rsid w:val="0029357D"/>
    <w:rsid w:val="002936C5"/>
    <w:rsid w:val="00294615"/>
    <w:rsid w:val="00294F21"/>
    <w:rsid w:val="002952F7"/>
    <w:rsid w:val="0029648D"/>
    <w:rsid w:val="00297599"/>
    <w:rsid w:val="002A0418"/>
    <w:rsid w:val="002A13A5"/>
    <w:rsid w:val="002A1D02"/>
    <w:rsid w:val="002A2AB0"/>
    <w:rsid w:val="002A51FB"/>
    <w:rsid w:val="002A572B"/>
    <w:rsid w:val="002A57D4"/>
    <w:rsid w:val="002A5C54"/>
    <w:rsid w:val="002B01FD"/>
    <w:rsid w:val="002B23FC"/>
    <w:rsid w:val="002B28DD"/>
    <w:rsid w:val="002B44CD"/>
    <w:rsid w:val="002B496D"/>
    <w:rsid w:val="002B74C1"/>
    <w:rsid w:val="002B7B6B"/>
    <w:rsid w:val="002C128C"/>
    <w:rsid w:val="002C1E7D"/>
    <w:rsid w:val="002C1F81"/>
    <w:rsid w:val="002C25E1"/>
    <w:rsid w:val="002C4081"/>
    <w:rsid w:val="002C4B5B"/>
    <w:rsid w:val="002C4FE5"/>
    <w:rsid w:val="002C7BFC"/>
    <w:rsid w:val="002D07B3"/>
    <w:rsid w:val="002D1E69"/>
    <w:rsid w:val="002D20FB"/>
    <w:rsid w:val="002D23C5"/>
    <w:rsid w:val="002D2720"/>
    <w:rsid w:val="002D28BD"/>
    <w:rsid w:val="002D2D19"/>
    <w:rsid w:val="002D3246"/>
    <w:rsid w:val="002D332A"/>
    <w:rsid w:val="002D4013"/>
    <w:rsid w:val="002D40F8"/>
    <w:rsid w:val="002D518D"/>
    <w:rsid w:val="002D51E6"/>
    <w:rsid w:val="002D5972"/>
    <w:rsid w:val="002D5E44"/>
    <w:rsid w:val="002D72EA"/>
    <w:rsid w:val="002D77C0"/>
    <w:rsid w:val="002D7C25"/>
    <w:rsid w:val="002E14CC"/>
    <w:rsid w:val="002E1ABA"/>
    <w:rsid w:val="002E1AE8"/>
    <w:rsid w:val="002E1F36"/>
    <w:rsid w:val="002E3CDB"/>
    <w:rsid w:val="002E42A2"/>
    <w:rsid w:val="002F1FC1"/>
    <w:rsid w:val="002F2B3D"/>
    <w:rsid w:val="002F39A6"/>
    <w:rsid w:val="002F7515"/>
    <w:rsid w:val="002F7814"/>
    <w:rsid w:val="0030047A"/>
    <w:rsid w:val="003016DD"/>
    <w:rsid w:val="0030407F"/>
    <w:rsid w:val="00304C3D"/>
    <w:rsid w:val="003063CC"/>
    <w:rsid w:val="003073FF"/>
    <w:rsid w:val="00307668"/>
    <w:rsid w:val="00310757"/>
    <w:rsid w:val="003113BD"/>
    <w:rsid w:val="00313323"/>
    <w:rsid w:val="003134BB"/>
    <w:rsid w:val="00313A0B"/>
    <w:rsid w:val="0031405A"/>
    <w:rsid w:val="003140F3"/>
    <w:rsid w:val="003150A1"/>
    <w:rsid w:val="00315BD6"/>
    <w:rsid w:val="003163FA"/>
    <w:rsid w:val="00317002"/>
    <w:rsid w:val="00317FB5"/>
    <w:rsid w:val="003202CC"/>
    <w:rsid w:val="00320DCA"/>
    <w:rsid w:val="00320EE9"/>
    <w:rsid w:val="00321E03"/>
    <w:rsid w:val="00323B3B"/>
    <w:rsid w:val="0032440F"/>
    <w:rsid w:val="003248E9"/>
    <w:rsid w:val="00325347"/>
    <w:rsid w:val="00325BCC"/>
    <w:rsid w:val="00325EAE"/>
    <w:rsid w:val="003261D8"/>
    <w:rsid w:val="003265CB"/>
    <w:rsid w:val="00327D09"/>
    <w:rsid w:val="00327D89"/>
    <w:rsid w:val="00330B95"/>
    <w:rsid w:val="00330DD9"/>
    <w:rsid w:val="0033181C"/>
    <w:rsid w:val="00331942"/>
    <w:rsid w:val="0033270B"/>
    <w:rsid w:val="00332A3F"/>
    <w:rsid w:val="0033518C"/>
    <w:rsid w:val="003354B4"/>
    <w:rsid w:val="00335DED"/>
    <w:rsid w:val="0033644D"/>
    <w:rsid w:val="00336B5D"/>
    <w:rsid w:val="00340151"/>
    <w:rsid w:val="003410CE"/>
    <w:rsid w:val="00341379"/>
    <w:rsid w:val="00341646"/>
    <w:rsid w:val="00341BE5"/>
    <w:rsid w:val="00342EFE"/>
    <w:rsid w:val="00342F8D"/>
    <w:rsid w:val="003431DE"/>
    <w:rsid w:val="003442CE"/>
    <w:rsid w:val="00345438"/>
    <w:rsid w:val="00350DFA"/>
    <w:rsid w:val="00352610"/>
    <w:rsid w:val="00354AB7"/>
    <w:rsid w:val="003562C6"/>
    <w:rsid w:val="0035767B"/>
    <w:rsid w:val="00357F29"/>
    <w:rsid w:val="003619B8"/>
    <w:rsid w:val="003619C4"/>
    <w:rsid w:val="003621DD"/>
    <w:rsid w:val="00363BBD"/>
    <w:rsid w:val="003641C2"/>
    <w:rsid w:val="00365EA2"/>
    <w:rsid w:val="0036621B"/>
    <w:rsid w:val="003707AE"/>
    <w:rsid w:val="00371201"/>
    <w:rsid w:val="00371209"/>
    <w:rsid w:val="003714F7"/>
    <w:rsid w:val="00373C56"/>
    <w:rsid w:val="00373EF3"/>
    <w:rsid w:val="00375FF2"/>
    <w:rsid w:val="00377E22"/>
    <w:rsid w:val="003825EB"/>
    <w:rsid w:val="0038496F"/>
    <w:rsid w:val="003874D3"/>
    <w:rsid w:val="0038775E"/>
    <w:rsid w:val="00391261"/>
    <w:rsid w:val="00391553"/>
    <w:rsid w:val="00391636"/>
    <w:rsid w:val="0039240E"/>
    <w:rsid w:val="003924BC"/>
    <w:rsid w:val="00392CBA"/>
    <w:rsid w:val="00393F86"/>
    <w:rsid w:val="00395F3F"/>
    <w:rsid w:val="00396322"/>
    <w:rsid w:val="003A09E7"/>
    <w:rsid w:val="003A0C72"/>
    <w:rsid w:val="003A0CFE"/>
    <w:rsid w:val="003A1AAE"/>
    <w:rsid w:val="003A1E36"/>
    <w:rsid w:val="003A23BB"/>
    <w:rsid w:val="003A2573"/>
    <w:rsid w:val="003A2B4F"/>
    <w:rsid w:val="003A391A"/>
    <w:rsid w:val="003A5130"/>
    <w:rsid w:val="003A5573"/>
    <w:rsid w:val="003A7370"/>
    <w:rsid w:val="003A76B7"/>
    <w:rsid w:val="003A784D"/>
    <w:rsid w:val="003B045D"/>
    <w:rsid w:val="003B2C34"/>
    <w:rsid w:val="003B2E53"/>
    <w:rsid w:val="003B34F5"/>
    <w:rsid w:val="003B72E9"/>
    <w:rsid w:val="003C16DE"/>
    <w:rsid w:val="003C24DC"/>
    <w:rsid w:val="003C335A"/>
    <w:rsid w:val="003C368B"/>
    <w:rsid w:val="003C51DD"/>
    <w:rsid w:val="003C58C6"/>
    <w:rsid w:val="003C6DB5"/>
    <w:rsid w:val="003D12ED"/>
    <w:rsid w:val="003D1CFD"/>
    <w:rsid w:val="003D31A4"/>
    <w:rsid w:val="003D5C38"/>
    <w:rsid w:val="003D6B82"/>
    <w:rsid w:val="003D71AA"/>
    <w:rsid w:val="003D7357"/>
    <w:rsid w:val="003E019E"/>
    <w:rsid w:val="003E1300"/>
    <w:rsid w:val="003E1686"/>
    <w:rsid w:val="003E171A"/>
    <w:rsid w:val="003E1F42"/>
    <w:rsid w:val="003E1F9A"/>
    <w:rsid w:val="003E3766"/>
    <w:rsid w:val="003E3ED7"/>
    <w:rsid w:val="003E4148"/>
    <w:rsid w:val="003E66AF"/>
    <w:rsid w:val="003E69C1"/>
    <w:rsid w:val="003E7A8A"/>
    <w:rsid w:val="003F1474"/>
    <w:rsid w:val="003F22BD"/>
    <w:rsid w:val="003F3181"/>
    <w:rsid w:val="003F328D"/>
    <w:rsid w:val="003F3BAC"/>
    <w:rsid w:val="003F3FAD"/>
    <w:rsid w:val="003F426C"/>
    <w:rsid w:val="003F5757"/>
    <w:rsid w:val="003F7180"/>
    <w:rsid w:val="003F7E43"/>
    <w:rsid w:val="004014B7"/>
    <w:rsid w:val="00401658"/>
    <w:rsid w:val="00402B51"/>
    <w:rsid w:val="00406434"/>
    <w:rsid w:val="004129A6"/>
    <w:rsid w:val="004135F4"/>
    <w:rsid w:val="00415258"/>
    <w:rsid w:val="00415CB9"/>
    <w:rsid w:val="00421A87"/>
    <w:rsid w:val="004220C0"/>
    <w:rsid w:val="00423535"/>
    <w:rsid w:val="0042393D"/>
    <w:rsid w:val="00424424"/>
    <w:rsid w:val="0042611D"/>
    <w:rsid w:val="004261F0"/>
    <w:rsid w:val="00427344"/>
    <w:rsid w:val="0042792F"/>
    <w:rsid w:val="00427AD0"/>
    <w:rsid w:val="0043071F"/>
    <w:rsid w:val="004318D7"/>
    <w:rsid w:val="00431F74"/>
    <w:rsid w:val="00432DE7"/>
    <w:rsid w:val="00433B4C"/>
    <w:rsid w:val="00433E45"/>
    <w:rsid w:val="00434A1C"/>
    <w:rsid w:val="00434C18"/>
    <w:rsid w:val="004364EC"/>
    <w:rsid w:val="00436A4C"/>
    <w:rsid w:val="00440111"/>
    <w:rsid w:val="00440869"/>
    <w:rsid w:val="00440AAD"/>
    <w:rsid w:val="00441B03"/>
    <w:rsid w:val="00441E09"/>
    <w:rsid w:val="0044218B"/>
    <w:rsid w:val="004435BA"/>
    <w:rsid w:val="00443A77"/>
    <w:rsid w:val="00443E27"/>
    <w:rsid w:val="00445833"/>
    <w:rsid w:val="00445F9B"/>
    <w:rsid w:val="0044656E"/>
    <w:rsid w:val="0044721C"/>
    <w:rsid w:val="00447B15"/>
    <w:rsid w:val="00450ED6"/>
    <w:rsid w:val="0045213C"/>
    <w:rsid w:val="00452ED5"/>
    <w:rsid w:val="0045341C"/>
    <w:rsid w:val="00453E44"/>
    <w:rsid w:val="00454683"/>
    <w:rsid w:val="00457BF1"/>
    <w:rsid w:val="00460005"/>
    <w:rsid w:val="00460BD1"/>
    <w:rsid w:val="004613FC"/>
    <w:rsid w:val="00463AD5"/>
    <w:rsid w:val="00464F10"/>
    <w:rsid w:val="0046630E"/>
    <w:rsid w:val="00466EA5"/>
    <w:rsid w:val="00466F5B"/>
    <w:rsid w:val="00467A25"/>
    <w:rsid w:val="00470277"/>
    <w:rsid w:val="00472113"/>
    <w:rsid w:val="004723E2"/>
    <w:rsid w:val="00472D7B"/>
    <w:rsid w:val="004744D8"/>
    <w:rsid w:val="00475D60"/>
    <w:rsid w:val="00476933"/>
    <w:rsid w:val="00480110"/>
    <w:rsid w:val="004805F5"/>
    <w:rsid w:val="0048078F"/>
    <w:rsid w:val="00480D01"/>
    <w:rsid w:val="00481346"/>
    <w:rsid w:val="00481D09"/>
    <w:rsid w:val="00481D51"/>
    <w:rsid w:val="004848FF"/>
    <w:rsid w:val="00484D9A"/>
    <w:rsid w:val="00487CB8"/>
    <w:rsid w:val="004916CC"/>
    <w:rsid w:val="00493C9C"/>
    <w:rsid w:val="00493DE8"/>
    <w:rsid w:val="00494199"/>
    <w:rsid w:val="00495643"/>
    <w:rsid w:val="00495D8D"/>
    <w:rsid w:val="004966A0"/>
    <w:rsid w:val="0049678F"/>
    <w:rsid w:val="004967D7"/>
    <w:rsid w:val="004A082A"/>
    <w:rsid w:val="004A089E"/>
    <w:rsid w:val="004A0988"/>
    <w:rsid w:val="004A10B7"/>
    <w:rsid w:val="004A28C3"/>
    <w:rsid w:val="004A39E1"/>
    <w:rsid w:val="004A47E6"/>
    <w:rsid w:val="004A5D42"/>
    <w:rsid w:val="004A641C"/>
    <w:rsid w:val="004A6658"/>
    <w:rsid w:val="004A763F"/>
    <w:rsid w:val="004B1219"/>
    <w:rsid w:val="004B5F47"/>
    <w:rsid w:val="004B7714"/>
    <w:rsid w:val="004C1F1C"/>
    <w:rsid w:val="004C3106"/>
    <w:rsid w:val="004C52AF"/>
    <w:rsid w:val="004C6043"/>
    <w:rsid w:val="004C759E"/>
    <w:rsid w:val="004C7B99"/>
    <w:rsid w:val="004D27B3"/>
    <w:rsid w:val="004D3410"/>
    <w:rsid w:val="004D371A"/>
    <w:rsid w:val="004D37AD"/>
    <w:rsid w:val="004D3B07"/>
    <w:rsid w:val="004D3EC0"/>
    <w:rsid w:val="004D537E"/>
    <w:rsid w:val="004D5F20"/>
    <w:rsid w:val="004D75DD"/>
    <w:rsid w:val="004D7870"/>
    <w:rsid w:val="004E02B2"/>
    <w:rsid w:val="004E16FA"/>
    <w:rsid w:val="004E17AC"/>
    <w:rsid w:val="004E1A12"/>
    <w:rsid w:val="004E3AFA"/>
    <w:rsid w:val="004E68CC"/>
    <w:rsid w:val="004E7032"/>
    <w:rsid w:val="004E7697"/>
    <w:rsid w:val="004E7F04"/>
    <w:rsid w:val="004F31DD"/>
    <w:rsid w:val="004F38EE"/>
    <w:rsid w:val="004F3A03"/>
    <w:rsid w:val="004F41B7"/>
    <w:rsid w:val="004F4C13"/>
    <w:rsid w:val="004F4F19"/>
    <w:rsid w:val="004F54C9"/>
    <w:rsid w:val="004F608C"/>
    <w:rsid w:val="004F615C"/>
    <w:rsid w:val="004F64A9"/>
    <w:rsid w:val="004F701C"/>
    <w:rsid w:val="005019E3"/>
    <w:rsid w:val="00503AF6"/>
    <w:rsid w:val="0050415B"/>
    <w:rsid w:val="00507E3D"/>
    <w:rsid w:val="00511F4D"/>
    <w:rsid w:val="005134FA"/>
    <w:rsid w:val="00516047"/>
    <w:rsid w:val="005203A1"/>
    <w:rsid w:val="00522255"/>
    <w:rsid w:val="00522DCE"/>
    <w:rsid w:val="00522FF3"/>
    <w:rsid w:val="00523BFB"/>
    <w:rsid w:val="005242B7"/>
    <w:rsid w:val="00525081"/>
    <w:rsid w:val="00526E56"/>
    <w:rsid w:val="005314DC"/>
    <w:rsid w:val="005316BD"/>
    <w:rsid w:val="0053276B"/>
    <w:rsid w:val="0053280B"/>
    <w:rsid w:val="005331A7"/>
    <w:rsid w:val="00533B3E"/>
    <w:rsid w:val="00533C91"/>
    <w:rsid w:val="0053481E"/>
    <w:rsid w:val="005353C7"/>
    <w:rsid w:val="00535432"/>
    <w:rsid w:val="005360D5"/>
    <w:rsid w:val="005365AF"/>
    <w:rsid w:val="00537107"/>
    <w:rsid w:val="00542DC1"/>
    <w:rsid w:val="00543139"/>
    <w:rsid w:val="00551A75"/>
    <w:rsid w:val="00552063"/>
    <w:rsid w:val="00554A4D"/>
    <w:rsid w:val="0055597B"/>
    <w:rsid w:val="005567AF"/>
    <w:rsid w:val="0055720E"/>
    <w:rsid w:val="005574E0"/>
    <w:rsid w:val="005602F5"/>
    <w:rsid w:val="005606C2"/>
    <w:rsid w:val="0056090C"/>
    <w:rsid w:val="00560EEF"/>
    <w:rsid w:val="00561714"/>
    <w:rsid w:val="0056211D"/>
    <w:rsid w:val="00562BF5"/>
    <w:rsid w:val="005650FE"/>
    <w:rsid w:val="005653AA"/>
    <w:rsid w:val="005654A2"/>
    <w:rsid w:val="005667BC"/>
    <w:rsid w:val="00566B4D"/>
    <w:rsid w:val="00567169"/>
    <w:rsid w:val="0056762C"/>
    <w:rsid w:val="005709DB"/>
    <w:rsid w:val="00571B0D"/>
    <w:rsid w:val="005723CE"/>
    <w:rsid w:val="00572B49"/>
    <w:rsid w:val="00573A9C"/>
    <w:rsid w:val="005741A0"/>
    <w:rsid w:val="0057499A"/>
    <w:rsid w:val="00575AFA"/>
    <w:rsid w:val="00576B59"/>
    <w:rsid w:val="00580123"/>
    <w:rsid w:val="00583DF6"/>
    <w:rsid w:val="00585069"/>
    <w:rsid w:val="00586041"/>
    <w:rsid w:val="00586548"/>
    <w:rsid w:val="0059145B"/>
    <w:rsid w:val="00591A77"/>
    <w:rsid w:val="00592B7A"/>
    <w:rsid w:val="00594DBE"/>
    <w:rsid w:val="00594FE9"/>
    <w:rsid w:val="005951C3"/>
    <w:rsid w:val="0059773C"/>
    <w:rsid w:val="005A20F3"/>
    <w:rsid w:val="005A29A9"/>
    <w:rsid w:val="005A47E0"/>
    <w:rsid w:val="005A62E6"/>
    <w:rsid w:val="005A6719"/>
    <w:rsid w:val="005B0209"/>
    <w:rsid w:val="005B1012"/>
    <w:rsid w:val="005B282A"/>
    <w:rsid w:val="005B2D2A"/>
    <w:rsid w:val="005B4873"/>
    <w:rsid w:val="005B4B81"/>
    <w:rsid w:val="005B5D56"/>
    <w:rsid w:val="005C00E6"/>
    <w:rsid w:val="005C0C30"/>
    <w:rsid w:val="005C0CFB"/>
    <w:rsid w:val="005C241D"/>
    <w:rsid w:val="005C2CCC"/>
    <w:rsid w:val="005C4780"/>
    <w:rsid w:val="005C47AA"/>
    <w:rsid w:val="005C6175"/>
    <w:rsid w:val="005C6445"/>
    <w:rsid w:val="005C7658"/>
    <w:rsid w:val="005C7976"/>
    <w:rsid w:val="005D08CD"/>
    <w:rsid w:val="005D1228"/>
    <w:rsid w:val="005D15F8"/>
    <w:rsid w:val="005D2D2D"/>
    <w:rsid w:val="005D319E"/>
    <w:rsid w:val="005D3BC0"/>
    <w:rsid w:val="005D5271"/>
    <w:rsid w:val="005D556B"/>
    <w:rsid w:val="005D6634"/>
    <w:rsid w:val="005D68BE"/>
    <w:rsid w:val="005D68D0"/>
    <w:rsid w:val="005E0FA5"/>
    <w:rsid w:val="005E1420"/>
    <w:rsid w:val="005E23B3"/>
    <w:rsid w:val="005E3E6C"/>
    <w:rsid w:val="005E60E8"/>
    <w:rsid w:val="005E6FE6"/>
    <w:rsid w:val="005F1F85"/>
    <w:rsid w:val="005F2BE6"/>
    <w:rsid w:val="005F2F0C"/>
    <w:rsid w:val="005F3053"/>
    <w:rsid w:val="005F44D7"/>
    <w:rsid w:val="005F5A71"/>
    <w:rsid w:val="005F5FB6"/>
    <w:rsid w:val="005F7103"/>
    <w:rsid w:val="005F7C43"/>
    <w:rsid w:val="006019ED"/>
    <w:rsid w:val="0060342E"/>
    <w:rsid w:val="006043A4"/>
    <w:rsid w:val="00604888"/>
    <w:rsid w:val="00605256"/>
    <w:rsid w:val="00605914"/>
    <w:rsid w:val="0060642B"/>
    <w:rsid w:val="00610675"/>
    <w:rsid w:val="0061083D"/>
    <w:rsid w:val="006112C1"/>
    <w:rsid w:val="00612B3E"/>
    <w:rsid w:val="00613AD8"/>
    <w:rsid w:val="006154C9"/>
    <w:rsid w:val="006160E2"/>
    <w:rsid w:val="00616237"/>
    <w:rsid w:val="0061774B"/>
    <w:rsid w:val="00620B75"/>
    <w:rsid w:val="00621260"/>
    <w:rsid w:val="006225D7"/>
    <w:rsid w:val="00622CCC"/>
    <w:rsid w:val="00623790"/>
    <w:rsid w:val="00623EEF"/>
    <w:rsid w:val="00626DC6"/>
    <w:rsid w:val="00627875"/>
    <w:rsid w:val="006300E1"/>
    <w:rsid w:val="00630AD5"/>
    <w:rsid w:val="0063172D"/>
    <w:rsid w:val="00632831"/>
    <w:rsid w:val="00632A55"/>
    <w:rsid w:val="00632F10"/>
    <w:rsid w:val="006331D4"/>
    <w:rsid w:val="006344B4"/>
    <w:rsid w:val="0063492F"/>
    <w:rsid w:val="00634CE2"/>
    <w:rsid w:val="00634CFA"/>
    <w:rsid w:val="006351C9"/>
    <w:rsid w:val="00636513"/>
    <w:rsid w:val="0063660E"/>
    <w:rsid w:val="0063714A"/>
    <w:rsid w:val="00637768"/>
    <w:rsid w:val="006379A6"/>
    <w:rsid w:val="00637F15"/>
    <w:rsid w:val="0064059C"/>
    <w:rsid w:val="00641C1C"/>
    <w:rsid w:val="00642372"/>
    <w:rsid w:val="00642514"/>
    <w:rsid w:val="00642B7B"/>
    <w:rsid w:val="00644549"/>
    <w:rsid w:val="00646EDB"/>
    <w:rsid w:val="0064791A"/>
    <w:rsid w:val="00650B1A"/>
    <w:rsid w:val="0065148D"/>
    <w:rsid w:val="00655C1F"/>
    <w:rsid w:val="00655D11"/>
    <w:rsid w:val="00656246"/>
    <w:rsid w:val="00657EAC"/>
    <w:rsid w:val="00660601"/>
    <w:rsid w:val="00665E44"/>
    <w:rsid w:val="006679C0"/>
    <w:rsid w:val="00670866"/>
    <w:rsid w:val="00671F3B"/>
    <w:rsid w:val="0067304E"/>
    <w:rsid w:val="006758BA"/>
    <w:rsid w:val="006768E6"/>
    <w:rsid w:val="00677152"/>
    <w:rsid w:val="00677957"/>
    <w:rsid w:val="006805D2"/>
    <w:rsid w:val="00681A09"/>
    <w:rsid w:val="006832BC"/>
    <w:rsid w:val="00683676"/>
    <w:rsid w:val="006839B9"/>
    <w:rsid w:val="00684B0F"/>
    <w:rsid w:val="006852DF"/>
    <w:rsid w:val="006855C8"/>
    <w:rsid w:val="00687580"/>
    <w:rsid w:val="0069124C"/>
    <w:rsid w:val="006918BE"/>
    <w:rsid w:val="00692709"/>
    <w:rsid w:val="0069318F"/>
    <w:rsid w:val="00693BD9"/>
    <w:rsid w:val="0069443B"/>
    <w:rsid w:val="00694D98"/>
    <w:rsid w:val="006A0AA9"/>
    <w:rsid w:val="006A0D1F"/>
    <w:rsid w:val="006A27DB"/>
    <w:rsid w:val="006A2805"/>
    <w:rsid w:val="006A2C46"/>
    <w:rsid w:val="006A328D"/>
    <w:rsid w:val="006A3375"/>
    <w:rsid w:val="006A4A6D"/>
    <w:rsid w:val="006A736A"/>
    <w:rsid w:val="006B145A"/>
    <w:rsid w:val="006B15E9"/>
    <w:rsid w:val="006B21AD"/>
    <w:rsid w:val="006B7AB1"/>
    <w:rsid w:val="006C0609"/>
    <w:rsid w:val="006C0775"/>
    <w:rsid w:val="006C3685"/>
    <w:rsid w:val="006C3FD0"/>
    <w:rsid w:val="006C470A"/>
    <w:rsid w:val="006C4885"/>
    <w:rsid w:val="006C4BD0"/>
    <w:rsid w:val="006C6737"/>
    <w:rsid w:val="006C6A72"/>
    <w:rsid w:val="006C763F"/>
    <w:rsid w:val="006C7712"/>
    <w:rsid w:val="006D02DD"/>
    <w:rsid w:val="006D1B2F"/>
    <w:rsid w:val="006D249D"/>
    <w:rsid w:val="006D2A97"/>
    <w:rsid w:val="006D2EB5"/>
    <w:rsid w:val="006D4A68"/>
    <w:rsid w:val="006D596E"/>
    <w:rsid w:val="006D6B6E"/>
    <w:rsid w:val="006E0509"/>
    <w:rsid w:val="006E0BF5"/>
    <w:rsid w:val="006E1D60"/>
    <w:rsid w:val="006E1E0E"/>
    <w:rsid w:val="006E2F30"/>
    <w:rsid w:val="006E307D"/>
    <w:rsid w:val="006E3537"/>
    <w:rsid w:val="006E542C"/>
    <w:rsid w:val="006F16C3"/>
    <w:rsid w:val="006F2D9B"/>
    <w:rsid w:val="006F475E"/>
    <w:rsid w:val="006F5E38"/>
    <w:rsid w:val="006F6048"/>
    <w:rsid w:val="006F6173"/>
    <w:rsid w:val="006F61E4"/>
    <w:rsid w:val="006F67C8"/>
    <w:rsid w:val="00700115"/>
    <w:rsid w:val="007001A0"/>
    <w:rsid w:val="00700DD3"/>
    <w:rsid w:val="007016D6"/>
    <w:rsid w:val="00703A8C"/>
    <w:rsid w:val="0070547E"/>
    <w:rsid w:val="0070550F"/>
    <w:rsid w:val="007066CE"/>
    <w:rsid w:val="007068C9"/>
    <w:rsid w:val="00710BCC"/>
    <w:rsid w:val="00711EDE"/>
    <w:rsid w:val="00713A41"/>
    <w:rsid w:val="00715548"/>
    <w:rsid w:val="00715C60"/>
    <w:rsid w:val="00715CAC"/>
    <w:rsid w:val="0071751B"/>
    <w:rsid w:val="00717A31"/>
    <w:rsid w:val="00720935"/>
    <w:rsid w:val="0072340E"/>
    <w:rsid w:val="00724825"/>
    <w:rsid w:val="00724C61"/>
    <w:rsid w:val="00727035"/>
    <w:rsid w:val="00731856"/>
    <w:rsid w:val="007322B7"/>
    <w:rsid w:val="00732B85"/>
    <w:rsid w:val="0073399C"/>
    <w:rsid w:val="00733F9D"/>
    <w:rsid w:val="007341DF"/>
    <w:rsid w:val="00734B78"/>
    <w:rsid w:val="00737A39"/>
    <w:rsid w:val="0074036A"/>
    <w:rsid w:val="00740CB7"/>
    <w:rsid w:val="00740D78"/>
    <w:rsid w:val="00741CE3"/>
    <w:rsid w:val="007426E4"/>
    <w:rsid w:val="00742B0C"/>
    <w:rsid w:val="00743B2C"/>
    <w:rsid w:val="00743BBA"/>
    <w:rsid w:val="00744DA8"/>
    <w:rsid w:val="007450D3"/>
    <w:rsid w:val="007536BD"/>
    <w:rsid w:val="00754525"/>
    <w:rsid w:val="00755AC6"/>
    <w:rsid w:val="00756C1E"/>
    <w:rsid w:val="00762725"/>
    <w:rsid w:val="00763E4B"/>
    <w:rsid w:val="00764058"/>
    <w:rsid w:val="00764396"/>
    <w:rsid w:val="00764857"/>
    <w:rsid w:val="00764986"/>
    <w:rsid w:val="007649EF"/>
    <w:rsid w:val="00765B6C"/>
    <w:rsid w:val="007667FF"/>
    <w:rsid w:val="00766F57"/>
    <w:rsid w:val="00767858"/>
    <w:rsid w:val="0077088A"/>
    <w:rsid w:val="007708A1"/>
    <w:rsid w:val="007708DB"/>
    <w:rsid w:val="007712D3"/>
    <w:rsid w:val="00771AAF"/>
    <w:rsid w:val="00774C27"/>
    <w:rsid w:val="007751C3"/>
    <w:rsid w:val="00775A27"/>
    <w:rsid w:val="00775B58"/>
    <w:rsid w:val="007766E2"/>
    <w:rsid w:val="0077746F"/>
    <w:rsid w:val="00784556"/>
    <w:rsid w:val="00784F7C"/>
    <w:rsid w:val="00787342"/>
    <w:rsid w:val="007878C3"/>
    <w:rsid w:val="0079142A"/>
    <w:rsid w:val="00791BD7"/>
    <w:rsid w:val="00794202"/>
    <w:rsid w:val="00796CC5"/>
    <w:rsid w:val="007A04DA"/>
    <w:rsid w:val="007A3ECF"/>
    <w:rsid w:val="007A560E"/>
    <w:rsid w:val="007A647B"/>
    <w:rsid w:val="007A7672"/>
    <w:rsid w:val="007A79B5"/>
    <w:rsid w:val="007A7E14"/>
    <w:rsid w:val="007B0487"/>
    <w:rsid w:val="007B0B18"/>
    <w:rsid w:val="007B5793"/>
    <w:rsid w:val="007B6A07"/>
    <w:rsid w:val="007B6FB8"/>
    <w:rsid w:val="007B75A6"/>
    <w:rsid w:val="007C18A7"/>
    <w:rsid w:val="007C1C63"/>
    <w:rsid w:val="007C1D8D"/>
    <w:rsid w:val="007C2C98"/>
    <w:rsid w:val="007C3671"/>
    <w:rsid w:val="007C3DE2"/>
    <w:rsid w:val="007C5512"/>
    <w:rsid w:val="007D0C8A"/>
    <w:rsid w:val="007D1082"/>
    <w:rsid w:val="007D5954"/>
    <w:rsid w:val="007D5F55"/>
    <w:rsid w:val="007D656E"/>
    <w:rsid w:val="007D666E"/>
    <w:rsid w:val="007D6B77"/>
    <w:rsid w:val="007D71FE"/>
    <w:rsid w:val="007E3678"/>
    <w:rsid w:val="007E3FF8"/>
    <w:rsid w:val="007E442E"/>
    <w:rsid w:val="007E677A"/>
    <w:rsid w:val="007E6DBC"/>
    <w:rsid w:val="007E6FB7"/>
    <w:rsid w:val="007F0C10"/>
    <w:rsid w:val="007F1496"/>
    <w:rsid w:val="007F2E86"/>
    <w:rsid w:val="007F3061"/>
    <w:rsid w:val="007F5B00"/>
    <w:rsid w:val="007F5D67"/>
    <w:rsid w:val="007F5D8A"/>
    <w:rsid w:val="007F6112"/>
    <w:rsid w:val="007F7AC1"/>
    <w:rsid w:val="007F7E00"/>
    <w:rsid w:val="008005BC"/>
    <w:rsid w:val="008011C9"/>
    <w:rsid w:val="008017B3"/>
    <w:rsid w:val="008018A2"/>
    <w:rsid w:val="00802100"/>
    <w:rsid w:val="00802847"/>
    <w:rsid w:val="008029CB"/>
    <w:rsid w:val="00803528"/>
    <w:rsid w:val="00803734"/>
    <w:rsid w:val="008043E7"/>
    <w:rsid w:val="00806FEB"/>
    <w:rsid w:val="0081421D"/>
    <w:rsid w:val="00816619"/>
    <w:rsid w:val="0081723A"/>
    <w:rsid w:val="00817E9F"/>
    <w:rsid w:val="008217E8"/>
    <w:rsid w:val="00822F34"/>
    <w:rsid w:val="0082300B"/>
    <w:rsid w:val="00824477"/>
    <w:rsid w:val="008254E8"/>
    <w:rsid w:val="008270DA"/>
    <w:rsid w:val="00827E32"/>
    <w:rsid w:val="008321A7"/>
    <w:rsid w:val="0083292E"/>
    <w:rsid w:val="00833DAB"/>
    <w:rsid w:val="00834131"/>
    <w:rsid w:val="00834E09"/>
    <w:rsid w:val="00835457"/>
    <w:rsid w:val="0083691C"/>
    <w:rsid w:val="00840530"/>
    <w:rsid w:val="0084299B"/>
    <w:rsid w:val="00844005"/>
    <w:rsid w:val="00844228"/>
    <w:rsid w:val="00846578"/>
    <w:rsid w:val="008465FC"/>
    <w:rsid w:val="0084669B"/>
    <w:rsid w:val="00846CF2"/>
    <w:rsid w:val="008501D4"/>
    <w:rsid w:val="008501E9"/>
    <w:rsid w:val="008505B0"/>
    <w:rsid w:val="00850BFA"/>
    <w:rsid w:val="00851388"/>
    <w:rsid w:val="00852E72"/>
    <w:rsid w:val="0085326D"/>
    <w:rsid w:val="008554A9"/>
    <w:rsid w:val="008556F5"/>
    <w:rsid w:val="0085694D"/>
    <w:rsid w:val="0085795E"/>
    <w:rsid w:val="00857C1E"/>
    <w:rsid w:val="00860555"/>
    <w:rsid w:val="00863231"/>
    <w:rsid w:val="0086493B"/>
    <w:rsid w:val="00866A21"/>
    <w:rsid w:val="008707A2"/>
    <w:rsid w:val="0087098D"/>
    <w:rsid w:val="00871BCA"/>
    <w:rsid w:val="008722B4"/>
    <w:rsid w:val="008744E2"/>
    <w:rsid w:val="0087465D"/>
    <w:rsid w:val="00874E96"/>
    <w:rsid w:val="00875C34"/>
    <w:rsid w:val="008761A4"/>
    <w:rsid w:val="00876414"/>
    <w:rsid w:val="008765E0"/>
    <w:rsid w:val="00880113"/>
    <w:rsid w:val="00881231"/>
    <w:rsid w:val="0088314F"/>
    <w:rsid w:val="00883781"/>
    <w:rsid w:val="00883924"/>
    <w:rsid w:val="0088535F"/>
    <w:rsid w:val="00885575"/>
    <w:rsid w:val="00885848"/>
    <w:rsid w:val="00886797"/>
    <w:rsid w:val="00887FDF"/>
    <w:rsid w:val="00891D20"/>
    <w:rsid w:val="0089397C"/>
    <w:rsid w:val="00894677"/>
    <w:rsid w:val="00895283"/>
    <w:rsid w:val="00896A49"/>
    <w:rsid w:val="00897726"/>
    <w:rsid w:val="008A1769"/>
    <w:rsid w:val="008A322D"/>
    <w:rsid w:val="008A4AE5"/>
    <w:rsid w:val="008A5336"/>
    <w:rsid w:val="008A5644"/>
    <w:rsid w:val="008A5D12"/>
    <w:rsid w:val="008A5E38"/>
    <w:rsid w:val="008A6AF7"/>
    <w:rsid w:val="008B38C9"/>
    <w:rsid w:val="008B4A88"/>
    <w:rsid w:val="008B54D1"/>
    <w:rsid w:val="008B66CC"/>
    <w:rsid w:val="008B6D5F"/>
    <w:rsid w:val="008B718A"/>
    <w:rsid w:val="008B7C48"/>
    <w:rsid w:val="008C19B3"/>
    <w:rsid w:val="008C1EB0"/>
    <w:rsid w:val="008C2F80"/>
    <w:rsid w:val="008C57B5"/>
    <w:rsid w:val="008C61F9"/>
    <w:rsid w:val="008C6EC8"/>
    <w:rsid w:val="008C77D0"/>
    <w:rsid w:val="008C7817"/>
    <w:rsid w:val="008D3049"/>
    <w:rsid w:val="008D30D1"/>
    <w:rsid w:val="008D383A"/>
    <w:rsid w:val="008D53C2"/>
    <w:rsid w:val="008E0BDE"/>
    <w:rsid w:val="008E19CD"/>
    <w:rsid w:val="008E22E8"/>
    <w:rsid w:val="008E24AF"/>
    <w:rsid w:val="008E255A"/>
    <w:rsid w:val="008E2943"/>
    <w:rsid w:val="008E32BC"/>
    <w:rsid w:val="008E3AEC"/>
    <w:rsid w:val="008E3D0A"/>
    <w:rsid w:val="008E73BF"/>
    <w:rsid w:val="008F03AF"/>
    <w:rsid w:val="008F0EA5"/>
    <w:rsid w:val="008F2934"/>
    <w:rsid w:val="008F39B8"/>
    <w:rsid w:val="008F68CB"/>
    <w:rsid w:val="0090053D"/>
    <w:rsid w:val="009011D0"/>
    <w:rsid w:val="00901B38"/>
    <w:rsid w:val="00901DCC"/>
    <w:rsid w:val="00902839"/>
    <w:rsid w:val="0090323B"/>
    <w:rsid w:val="009040E0"/>
    <w:rsid w:val="009058DC"/>
    <w:rsid w:val="009060F6"/>
    <w:rsid w:val="0090627C"/>
    <w:rsid w:val="00906289"/>
    <w:rsid w:val="009070F6"/>
    <w:rsid w:val="00907AC7"/>
    <w:rsid w:val="009101F2"/>
    <w:rsid w:val="009108CE"/>
    <w:rsid w:val="00910FCC"/>
    <w:rsid w:val="00911067"/>
    <w:rsid w:val="0091149A"/>
    <w:rsid w:val="0091231A"/>
    <w:rsid w:val="00913254"/>
    <w:rsid w:val="00914F60"/>
    <w:rsid w:val="009159C8"/>
    <w:rsid w:val="00915C0D"/>
    <w:rsid w:val="00916269"/>
    <w:rsid w:val="009175B9"/>
    <w:rsid w:val="00917C48"/>
    <w:rsid w:val="00917D0E"/>
    <w:rsid w:val="00917D8F"/>
    <w:rsid w:val="009200C4"/>
    <w:rsid w:val="009216D7"/>
    <w:rsid w:val="00921B90"/>
    <w:rsid w:val="00921BD3"/>
    <w:rsid w:val="00922F79"/>
    <w:rsid w:val="00924492"/>
    <w:rsid w:val="00924968"/>
    <w:rsid w:val="009265C2"/>
    <w:rsid w:val="009277A5"/>
    <w:rsid w:val="0092795B"/>
    <w:rsid w:val="009316F2"/>
    <w:rsid w:val="00931CE6"/>
    <w:rsid w:val="00933E43"/>
    <w:rsid w:val="009343FC"/>
    <w:rsid w:val="00934408"/>
    <w:rsid w:val="009359D0"/>
    <w:rsid w:val="00936A40"/>
    <w:rsid w:val="00936C15"/>
    <w:rsid w:val="00936D48"/>
    <w:rsid w:val="00937343"/>
    <w:rsid w:val="00937637"/>
    <w:rsid w:val="00937BD3"/>
    <w:rsid w:val="00940975"/>
    <w:rsid w:val="009422B4"/>
    <w:rsid w:val="00942638"/>
    <w:rsid w:val="009436C7"/>
    <w:rsid w:val="0094374C"/>
    <w:rsid w:val="009469B9"/>
    <w:rsid w:val="0094756A"/>
    <w:rsid w:val="00947A00"/>
    <w:rsid w:val="0095064C"/>
    <w:rsid w:val="00950806"/>
    <w:rsid w:val="009509E6"/>
    <w:rsid w:val="00950AF9"/>
    <w:rsid w:val="0095139C"/>
    <w:rsid w:val="00951F0B"/>
    <w:rsid w:val="00952016"/>
    <w:rsid w:val="00952201"/>
    <w:rsid w:val="00952B45"/>
    <w:rsid w:val="00953483"/>
    <w:rsid w:val="0095390B"/>
    <w:rsid w:val="00953EC6"/>
    <w:rsid w:val="00955F93"/>
    <w:rsid w:val="009579AB"/>
    <w:rsid w:val="00960ABE"/>
    <w:rsid w:val="00960E1A"/>
    <w:rsid w:val="009628A2"/>
    <w:rsid w:val="00964C9E"/>
    <w:rsid w:val="009659F6"/>
    <w:rsid w:val="00967ECB"/>
    <w:rsid w:val="009704B9"/>
    <w:rsid w:val="00971BBA"/>
    <w:rsid w:val="00973026"/>
    <w:rsid w:val="009734A8"/>
    <w:rsid w:val="0097656A"/>
    <w:rsid w:val="00976F4D"/>
    <w:rsid w:val="009774D8"/>
    <w:rsid w:val="00977783"/>
    <w:rsid w:val="00977D78"/>
    <w:rsid w:val="0098016E"/>
    <w:rsid w:val="00980EC3"/>
    <w:rsid w:val="00982AFD"/>
    <w:rsid w:val="00982CFF"/>
    <w:rsid w:val="00982F62"/>
    <w:rsid w:val="0098383D"/>
    <w:rsid w:val="00983ACD"/>
    <w:rsid w:val="009846B7"/>
    <w:rsid w:val="00984A58"/>
    <w:rsid w:val="00984DA8"/>
    <w:rsid w:val="00985A9B"/>
    <w:rsid w:val="00985C55"/>
    <w:rsid w:val="00986449"/>
    <w:rsid w:val="00986A5A"/>
    <w:rsid w:val="00986AA1"/>
    <w:rsid w:val="00987573"/>
    <w:rsid w:val="009927E7"/>
    <w:rsid w:val="00992915"/>
    <w:rsid w:val="0099474D"/>
    <w:rsid w:val="00995348"/>
    <w:rsid w:val="00995B13"/>
    <w:rsid w:val="00995E08"/>
    <w:rsid w:val="00995F31"/>
    <w:rsid w:val="00996447"/>
    <w:rsid w:val="0099659A"/>
    <w:rsid w:val="009969E4"/>
    <w:rsid w:val="00996F5A"/>
    <w:rsid w:val="00997558"/>
    <w:rsid w:val="00997E4C"/>
    <w:rsid w:val="00997EEC"/>
    <w:rsid w:val="009A1350"/>
    <w:rsid w:val="009A3045"/>
    <w:rsid w:val="009A5154"/>
    <w:rsid w:val="009A7893"/>
    <w:rsid w:val="009A79DA"/>
    <w:rsid w:val="009B2D5B"/>
    <w:rsid w:val="009B2D66"/>
    <w:rsid w:val="009B569D"/>
    <w:rsid w:val="009B5730"/>
    <w:rsid w:val="009B580D"/>
    <w:rsid w:val="009B69A9"/>
    <w:rsid w:val="009B6B4F"/>
    <w:rsid w:val="009B76ED"/>
    <w:rsid w:val="009B78C8"/>
    <w:rsid w:val="009C00D6"/>
    <w:rsid w:val="009C0270"/>
    <w:rsid w:val="009C07C2"/>
    <w:rsid w:val="009C0A09"/>
    <w:rsid w:val="009C253B"/>
    <w:rsid w:val="009C2B73"/>
    <w:rsid w:val="009C3436"/>
    <w:rsid w:val="009C409E"/>
    <w:rsid w:val="009C429A"/>
    <w:rsid w:val="009C58F0"/>
    <w:rsid w:val="009C5FBD"/>
    <w:rsid w:val="009C72FB"/>
    <w:rsid w:val="009C7ABB"/>
    <w:rsid w:val="009D014E"/>
    <w:rsid w:val="009D589A"/>
    <w:rsid w:val="009D59A0"/>
    <w:rsid w:val="009D6509"/>
    <w:rsid w:val="009D6B35"/>
    <w:rsid w:val="009E0892"/>
    <w:rsid w:val="009E2A61"/>
    <w:rsid w:val="009E4DE5"/>
    <w:rsid w:val="009E5199"/>
    <w:rsid w:val="009E6B53"/>
    <w:rsid w:val="009E7181"/>
    <w:rsid w:val="009E7F00"/>
    <w:rsid w:val="009F1B29"/>
    <w:rsid w:val="009F2BCF"/>
    <w:rsid w:val="009F3BA8"/>
    <w:rsid w:val="009F43F1"/>
    <w:rsid w:val="009F4F0C"/>
    <w:rsid w:val="009F52E7"/>
    <w:rsid w:val="009F7419"/>
    <w:rsid w:val="009F7926"/>
    <w:rsid w:val="009F7BBB"/>
    <w:rsid w:val="009F7F62"/>
    <w:rsid w:val="00A0108C"/>
    <w:rsid w:val="00A01ACB"/>
    <w:rsid w:val="00A0262B"/>
    <w:rsid w:val="00A03194"/>
    <w:rsid w:val="00A031E7"/>
    <w:rsid w:val="00A044AB"/>
    <w:rsid w:val="00A049D4"/>
    <w:rsid w:val="00A06A29"/>
    <w:rsid w:val="00A07993"/>
    <w:rsid w:val="00A07C2F"/>
    <w:rsid w:val="00A11C39"/>
    <w:rsid w:val="00A120EB"/>
    <w:rsid w:val="00A12110"/>
    <w:rsid w:val="00A12A64"/>
    <w:rsid w:val="00A12C32"/>
    <w:rsid w:val="00A12E41"/>
    <w:rsid w:val="00A12F3F"/>
    <w:rsid w:val="00A1451B"/>
    <w:rsid w:val="00A15196"/>
    <w:rsid w:val="00A163FF"/>
    <w:rsid w:val="00A1733C"/>
    <w:rsid w:val="00A177F5"/>
    <w:rsid w:val="00A20C1F"/>
    <w:rsid w:val="00A21A1B"/>
    <w:rsid w:val="00A21EFE"/>
    <w:rsid w:val="00A22883"/>
    <w:rsid w:val="00A23D92"/>
    <w:rsid w:val="00A25B26"/>
    <w:rsid w:val="00A2714A"/>
    <w:rsid w:val="00A302FF"/>
    <w:rsid w:val="00A313EE"/>
    <w:rsid w:val="00A32BB2"/>
    <w:rsid w:val="00A32C23"/>
    <w:rsid w:val="00A339DE"/>
    <w:rsid w:val="00A33D3F"/>
    <w:rsid w:val="00A40004"/>
    <w:rsid w:val="00A405CD"/>
    <w:rsid w:val="00A40638"/>
    <w:rsid w:val="00A40893"/>
    <w:rsid w:val="00A40B88"/>
    <w:rsid w:val="00A40BF9"/>
    <w:rsid w:val="00A42A6E"/>
    <w:rsid w:val="00A44F8B"/>
    <w:rsid w:val="00A45271"/>
    <w:rsid w:val="00A45C1E"/>
    <w:rsid w:val="00A50300"/>
    <w:rsid w:val="00A504E8"/>
    <w:rsid w:val="00A50A7B"/>
    <w:rsid w:val="00A53552"/>
    <w:rsid w:val="00A535EC"/>
    <w:rsid w:val="00A54C97"/>
    <w:rsid w:val="00A60292"/>
    <w:rsid w:val="00A60DD2"/>
    <w:rsid w:val="00A61096"/>
    <w:rsid w:val="00A63CB7"/>
    <w:rsid w:val="00A63D01"/>
    <w:rsid w:val="00A6408A"/>
    <w:rsid w:val="00A64327"/>
    <w:rsid w:val="00A64AB4"/>
    <w:rsid w:val="00A64F55"/>
    <w:rsid w:val="00A656F7"/>
    <w:rsid w:val="00A66EFB"/>
    <w:rsid w:val="00A670AF"/>
    <w:rsid w:val="00A70084"/>
    <w:rsid w:val="00A700F5"/>
    <w:rsid w:val="00A71A18"/>
    <w:rsid w:val="00A71C1D"/>
    <w:rsid w:val="00A72511"/>
    <w:rsid w:val="00A72F6C"/>
    <w:rsid w:val="00A748BD"/>
    <w:rsid w:val="00A74901"/>
    <w:rsid w:val="00A753B8"/>
    <w:rsid w:val="00A805F2"/>
    <w:rsid w:val="00A80A0C"/>
    <w:rsid w:val="00A825CD"/>
    <w:rsid w:val="00A832F2"/>
    <w:rsid w:val="00A84404"/>
    <w:rsid w:val="00A86A4D"/>
    <w:rsid w:val="00A87703"/>
    <w:rsid w:val="00A908A3"/>
    <w:rsid w:val="00A90E01"/>
    <w:rsid w:val="00A936A7"/>
    <w:rsid w:val="00A93C30"/>
    <w:rsid w:val="00A94CC8"/>
    <w:rsid w:val="00A95E0A"/>
    <w:rsid w:val="00A9649D"/>
    <w:rsid w:val="00A96689"/>
    <w:rsid w:val="00A97612"/>
    <w:rsid w:val="00AA1679"/>
    <w:rsid w:val="00AA43C9"/>
    <w:rsid w:val="00AA4AD7"/>
    <w:rsid w:val="00AA4FB7"/>
    <w:rsid w:val="00AA70C4"/>
    <w:rsid w:val="00AB0511"/>
    <w:rsid w:val="00AB097A"/>
    <w:rsid w:val="00AB20D3"/>
    <w:rsid w:val="00AB22E6"/>
    <w:rsid w:val="00AB26C1"/>
    <w:rsid w:val="00AB3301"/>
    <w:rsid w:val="00AB4018"/>
    <w:rsid w:val="00AB47D0"/>
    <w:rsid w:val="00AB4CDE"/>
    <w:rsid w:val="00AB5F53"/>
    <w:rsid w:val="00AB6B02"/>
    <w:rsid w:val="00AB7038"/>
    <w:rsid w:val="00AB78E3"/>
    <w:rsid w:val="00AC0B98"/>
    <w:rsid w:val="00AC0EFB"/>
    <w:rsid w:val="00AC1A2A"/>
    <w:rsid w:val="00AC21C3"/>
    <w:rsid w:val="00AC2537"/>
    <w:rsid w:val="00AC29EA"/>
    <w:rsid w:val="00AC3101"/>
    <w:rsid w:val="00AC4CE5"/>
    <w:rsid w:val="00AC579E"/>
    <w:rsid w:val="00AC57FB"/>
    <w:rsid w:val="00AC7CD9"/>
    <w:rsid w:val="00AD05C8"/>
    <w:rsid w:val="00AD07E3"/>
    <w:rsid w:val="00AD096D"/>
    <w:rsid w:val="00AD0A23"/>
    <w:rsid w:val="00AD2EEE"/>
    <w:rsid w:val="00AD4101"/>
    <w:rsid w:val="00AD45A9"/>
    <w:rsid w:val="00AD5595"/>
    <w:rsid w:val="00AD5A47"/>
    <w:rsid w:val="00AD6315"/>
    <w:rsid w:val="00AD6440"/>
    <w:rsid w:val="00AD67CD"/>
    <w:rsid w:val="00AE1C60"/>
    <w:rsid w:val="00AE2B53"/>
    <w:rsid w:val="00AE2D92"/>
    <w:rsid w:val="00AE4810"/>
    <w:rsid w:val="00AE6288"/>
    <w:rsid w:val="00AE73DB"/>
    <w:rsid w:val="00AF12C4"/>
    <w:rsid w:val="00AF3819"/>
    <w:rsid w:val="00AF6371"/>
    <w:rsid w:val="00AF7F70"/>
    <w:rsid w:val="00B008B9"/>
    <w:rsid w:val="00B01F25"/>
    <w:rsid w:val="00B02391"/>
    <w:rsid w:val="00B0307F"/>
    <w:rsid w:val="00B03100"/>
    <w:rsid w:val="00B0335E"/>
    <w:rsid w:val="00B043E7"/>
    <w:rsid w:val="00B0472C"/>
    <w:rsid w:val="00B05A58"/>
    <w:rsid w:val="00B061F8"/>
    <w:rsid w:val="00B069AE"/>
    <w:rsid w:val="00B07CF9"/>
    <w:rsid w:val="00B07F95"/>
    <w:rsid w:val="00B119FE"/>
    <w:rsid w:val="00B11CF9"/>
    <w:rsid w:val="00B12F15"/>
    <w:rsid w:val="00B13634"/>
    <w:rsid w:val="00B149D5"/>
    <w:rsid w:val="00B15159"/>
    <w:rsid w:val="00B15DB2"/>
    <w:rsid w:val="00B178D5"/>
    <w:rsid w:val="00B17EB2"/>
    <w:rsid w:val="00B210CF"/>
    <w:rsid w:val="00B212F8"/>
    <w:rsid w:val="00B22D9E"/>
    <w:rsid w:val="00B23513"/>
    <w:rsid w:val="00B241C5"/>
    <w:rsid w:val="00B2544B"/>
    <w:rsid w:val="00B26713"/>
    <w:rsid w:val="00B26CA7"/>
    <w:rsid w:val="00B30811"/>
    <w:rsid w:val="00B322B4"/>
    <w:rsid w:val="00B342FE"/>
    <w:rsid w:val="00B36E03"/>
    <w:rsid w:val="00B37427"/>
    <w:rsid w:val="00B4077E"/>
    <w:rsid w:val="00B4084C"/>
    <w:rsid w:val="00B40D95"/>
    <w:rsid w:val="00B40EC2"/>
    <w:rsid w:val="00B42C1D"/>
    <w:rsid w:val="00B4311D"/>
    <w:rsid w:val="00B43195"/>
    <w:rsid w:val="00B43699"/>
    <w:rsid w:val="00B4487E"/>
    <w:rsid w:val="00B45CF0"/>
    <w:rsid w:val="00B45F9B"/>
    <w:rsid w:val="00B46835"/>
    <w:rsid w:val="00B478CA"/>
    <w:rsid w:val="00B50A46"/>
    <w:rsid w:val="00B5167D"/>
    <w:rsid w:val="00B517F6"/>
    <w:rsid w:val="00B51A66"/>
    <w:rsid w:val="00B51B14"/>
    <w:rsid w:val="00B531CB"/>
    <w:rsid w:val="00B54DFF"/>
    <w:rsid w:val="00B54E51"/>
    <w:rsid w:val="00B57166"/>
    <w:rsid w:val="00B573AC"/>
    <w:rsid w:val="00B57B6C"/>
    <w:rsid w:val="00B6004D"/>
    <w:rsid w:val="00B603B8"/>
    <w:rsid w:val="00B60592"/>
    <w:rsid w:val="00B617C7"/>
    <w:rsid w:val="00B6228F"/>
    <w:rsid w:val="00B6372D"/>
    <w:rsid w:val="00B65455"/>
    <w:rsid w:val="00B66A5D"/>
    <w:rsid w:val="00B7079F"/>
    <w:rsid w:val="00B71196"/>
    <w:rsid w:val="00B72682"/>
    <w:rsid w:val="00B72995"/>
    <w:rsid w:val="00B72E34"/>
    <w:rsid w:val="00B74BDC"/>
    <w:rsid w:val="00B76DD8"/>
    <w:rsid w:val="00B77674"/>
    <w:rsid w:val="00B808E5"/>
    <w:rsid w:val="00B812B0"/>
    <w:rsid w:val="00B827AC"/>
    <w:rsid w:val="00B84F7C"/>
    <w:rsid w:val="00B87519"/>
    <w:rsid w:val="00B87F36"/>
    <w:rsid w:val="00B90263"/>
    <w:rsid w:val="00B93031"/>
    <w:rsid w:val="00B941CF"/>
    <w:rsid w:val="00B943BB"/>
    <w:rsid w:val="00B9705C"/>
    <w:rsid w:val="00BA0535"/>
    <w:rsid w:val="00BA06A6"/>
    <w:rsid w:val="00BA1652"/>
    <w:rsid w:val="00BA37D1"/>
    <w:rsid w:val="00BA444A"/>
    <w:rsid w:val="00BB0FDA"/>
    <w:rsid w:val="00BB1AE8"/>
    <w:rsid w:val="00BB1F54"/>
    <w:rsid w:val="00BB28A3"/>
    <w:rsid w:val="00BB3531"/>
    <w:rsid w:val="00BB35AF"/>
    <w:rsid w:val="00BB4A24"/>
    <w:rsid w:val="00BB4AD4"/>
    <w:rsid w:val="00BB5264"/>
    <w:rsid w:val="00BB712B"/>
    <w:rsid w:val="00BB72A5"/>
    <w:rsid w:val="00BC0BD8"/>
    <w:rsid w:val="00BC206C"/>
    <w:rsid w:val="00BC4AC0"/>
    <w:rsid w:val="00BC566F"/>
    <w:rsid w:val="00BC60F0"/>
    <w:rsid w:val="00BC6334"/>
    <w:rsid w:val="00BD035D"/>
    <w:rsid w:val="00BD1AB8"/>
    <w:rsid w:val="00BD2F5A"/>
    <w:rsid w:val="00BD3B67"/>
    <w:rsid w:val="00BD4321"/>
    <w:rsid w:val="00BD6398"/>
    <w:rsid w:val="00BD7278"/>
    <w:rsid w:val="00BD7797"/>
    <w:rsid w:val="00BD7910"/>
    <w:rsid w:val="00BE006A"/>
    <w:rsid w:val="00BE360D"/>
    <w:rsid w:val="00BE3714"/>
    <w:rsid w:val="00BE5A60"/>
    <w:rsid w:val="00BE5E9D"/>
    <w:rsid w:val="00BE6143"/>
    <w:rsid w:val="00BE61A3"/>
    <w:rsid w:val="00BE6B6C"/>
    <w:rsid w:val="00BE74AB"/>
    <w:rsid w:val="00BF0B4B"/>
    <w:rsid w:val="00BF0BF8"/>
    <w:rsid w:val="00BF0CB8"/>
    <w:rsid w:val="00BF2127"/>
    <w:rsid w:val="00BF39B1"/>
    <w:rsid w:val="00BF4983"/>
    <w:rsid w:val="00BF6EE3"/>
    <w:rsid w:val="00BF6FC1"/>
    <w:rsid w:val="00BF756C"/>
    <w:rsid w:val="00BF7788"/>
    <w:rsid w:val="00C00E64"/>
    <w:rsid w:val="00C018E8"/>
    <w:rsid w:val="00C01C41"/>
    <w:rsid w:val="00C029B5"/>
    <w:rsid w:val="00C04E1B"/>
    <w:rsid w:val="00C04F1A"/>
    <w:rsid w:val="00C05098"/>
    <w:rsid w:val="00C0668B"/>
    <w:rsid w:val="00C06F85"/>
    <w:rsid w:val="00C10DA0"/>
    <w:rsid w:val="00C15CBD"/>
    <w:rsid w:val="00C16117"/>
    <w:rsid w:val="00C1643D"/>
    <w:rsid w:val="00C16D00"/>
    <w:rsid w:val="00C16E62"/>
    <w:rsid w:val="00C1787C"/>
    <w:rsid w:val="00C21B9E"/>
    <w:rsid w:val="00C21EC0"/>
    <w:rsid w:val="00C221C9"/>
    <w:rsid w:val="00C23D9E"/>
    <w:rsid w:val="00C254A3"/>
    <w:rsid w:val="00C265FE"/>
    <w:rsid w:val="00C27CD7"/>
    <w:rsid w:val="00C27DAF"/>
    <w:rsid w:val="00C314F5"/>
    <w:rsid w:val="00C33364"/>
    <w:rsid w:val="00C336F2"/>
    <w:rsid w:val="00C337EF"/>
    <w:rsid w:val="00C33BB9"/>
    <w:rsid w:val="00C34B2C"/>
    <w:rsid w:val="00C355B8"/>
    <w:rsid w:val="00C35CD3"/>
    <w:rsid w:val="00C36709"/>
    <w:rsid w:val="00C36A44"/>
    <w:rsid w:val="00C37142"/>
    <w:rsid w:val="00C403C0"/>
    <w:rsid w:val="00C41112"/>
    <w:rsid w:val="00C416EB"/>
    <w:rsid w:val="00C43247"/>
    <w:rsid w:val="00C435F1"/>
    <w:rsid w:val="00C438AD"/>
    <w:rsid w:val="00C4399F"/>
    <w:rsid w:val="00C44268"/>
    <w:rsid w:val="00C44C99"/>
    <w:rsid w:val="00C45161"/>
    <w:rsid w:val="00C45AC6"/>
    <w:rsid w:val="00C4623C"/>
    <w:rsid w:val="00C464D6"/>
    <w:rsid w:val="00C471B2"/>
    <w:rsid w:val="00C502CE"/>
    <w:rsid w:val="00C50E92"/>
    <w:rsid w:val="00C5357F"/>
    <w:rsid w:val="00C54CDE"/>
    <w:rsid w:val="00C55F51"/>
    <w:rsid w:val="00C5791A"/>
    <w:rsid w:val="00C61369"/>
    <w:rsid w:val="00C61BD1"/>
    <w:rsid w:val="00C626FF"/>
    <w:rsid w:val="00C636F6"/>
    <w:rsid w:val="00C637B7"/>
    <w:rsid w:val="00C63C4F"/>
    <w:rsid w:val="00C65F3A"/>
    <w:rsid w:val="00C6661B"/>
    <w:rsid w:val="00C66837"/>
    <w:rsid w:val="00C67220"/>
    <w:rsid w:val="00C67615"/>
    <w:rsid w:val="00C70162"/>
    <w:rsid w:val="00C71E40"/>
    <w:rsid w:val="00C72848"/>
    <w:rsid w:val="00C76359"/>
    <w:rsid w:val="00C763FD"/>
    <w:rsid w:val="00C77B0D"/>
    <w:rsid w:val="00C82AA4"/>
    <w:rsid w:val="00C8679B"/>
    <w:rsid w:val="00C90D7D"/>
    <w:rsid w:val="00C91523"/>
    <w:rsid w:val="00C91C0A"/>
    <w:rsid w:val="00C92C65"/>
    <w:rsid w:val="00C95BEF"/>
    <w:rsid w:val="00C96535"/>
    <w:rsid w:val="00C96698"/>
    <w:rsid w:val="00CA1AA4"/>
    <w:rsid w:val="00CA2F97"/>
    <w:rsid w:val="00CA46AE"/>
    <w:rsid w:val="00CA4EDC"/>
    <w:rsid w:val="00CA6749"/>
    <w:rsid w:val="00CB0D6F"/>
    <w:rsid w:val="00CB113D"/>
    <w:rsid w:val="00CB2EC3"/>
    <w:rsid w:val="00CB46F6"/>
    <w:rsid w:val="00CB4DD1"/>
    <w:rsid w:val="00CB79E4"/>
    <w:rsid w:val="00CC1557"/>
    <w:rsid w:val="00CC3653"/>
    <w:rsid w:val="00CC3E98"/>
    <w:rsid w:val="00CC6339"/>
    <w:rsid w:val="00CC66FB"/>
    <w:rsid w:val="00CC7CC3"/>
    <w:rsid w:val="00CD0B8D"/>
    <w:rsid w:val="00CD11EF"/>
    <w:rsid w:val="00CD2714"/>
    <w:rsid w:val="00CD2A77"/>
    <w:rsid w:val="00CD4495"/>
    <w:rsid w:val="00CD45B8"/>
    <w:rsid w:val="00CD512E"/>
    <w:rsid w:val="00CD5313"/>
    <w:rsid w:val="00CD5A8E"/>
    <w:rsid w:val="00CD7B28"/>
    <w:rsid w:val="00CE1827"/>
    <w:rsid w:val="00CE21B1"/>
    <w:rsid w:val="00CE21ED"/>
    <w:rsid w:val="00CE3048"/>
    <w:rsid w:val="00CF0690"/>
    <w:rsid w:val="00CF1E96"/>
    <w:rsid w:val="00CF3DEB"/>
    <w:rsid w:val="00CF4CBD"/>
    <w:rsid w:val="00CF571B"/>
    <w:rsid w:val="00CF61D7"/>
    <w:rsid w:val="00D007C7"/>
    <w:rsid w:val="00D0090E"/>
    <w:rsid w:val="00D00D28"/>
    <w:rsid w:val="00D02480"/>
    <w:rsid w:val="00D02B7B"/>
    <w:rsid w:val="00D035F8"/>
    <w:rsid w:val="00D0371B"/>
    <w:rsid w:val="00D0560C"/>
    <w:rsid w:val="00D05E43"/>
    <w:rsid w:val="00D069EC"/>
    <w:rsid w:val="00D11FA8"/>
    <w:rsid w:val="00D12C00"/>
    <w:rsid w:val="00D1351E"/>
    <w:rsid w:val="00D14D2F"/>
    <w:rsid w:val="00D158E6"/>
    <w:rsid w:val="00D20F49"/>
    <w:rsid w:val="00D22FAE"/>
    <w:rsid w:val="00D23644"/>
    <w:rsid w:val="00D248CF"/>
    <w:rsid w:val="00D249BB"/>
    <w:rsid w:val="00D24E1C"/>
    <w:rsid w:val="00D25B24"/>
    <w:rsid w:val="00D25BA1"/>
    <w:rsid w:val="00D261BE"/>
    <w:rsid w:val="00D30F89"/>
    <w:rsid w:val="00D31088"/>
    <w:rsid w:val="00D31DCE"/>
    <w:rsid w:val="00D32025"/>
    <w:rsid w:val="00D36516"/>
    <w:rsid w:val="00D36557"/>
    <w:rsid w:val="00D3691D"/>
    <w:rsid w:val="00D404F6"/>
    <w:rsid w:val="00D40CAB"/>
    <w:rsid w:val="00D4115C"/>
    <w:rsid w:val="00D4135D"/>
    <w:rsid w:val="00D41463"/>
    <w:rsid w:val="00D41E49"/>
    <w:rsid w:val="00D42E11"/>
    <w:rsid w:val="00D434A8"/>
    <w:rsid w:val="00D44710"/>
    <w:rsid w:val="00D457EE"/>
    <w:rsid w:val="00D458E8"/>
    <w:rsid w:val="00D46EE1"/>
    <w:rsid w:val="00D50570"/>
    <w:rsid w:val="00D50C00"/>
    <w:rsid w:val="00D519B1"/>
    <w:rsid w:val="00D51AF5"/>
    <w:rsid w:val="00D53D81"/>
    <w:rsid w:val="00D54843"/>
    <w:rsid w:val="00D548A5"/>
    <w:rsid w:val="00D550CF"/>
    <w:rsid w:val="00D5739A"/>
    <w:rsid w:val="00D57D66"/>
    <w:rsid w:val="00D61702"/>
    <w:rsid w:val="00D61F06"/>
    <w:rsid w:val="00D62C21"/>
    <w:rsid w:val="00D6358E"/>
    <w:rsid w:val="00D64945"/>
    <w:rsid w:val="00D65D26"/>
    <w:rsid w:val="00D669B2"/>
    <w:rsid w:val="00D66EBF"/>
    <w:rsid w:val="00D67E7C"/>
    <w:rsid w:val="00D708FE"/>
    <w:rsid w:val="00D7093F"/>
    <w:rsid w:val="00D7189D"/>
    <w:rsid w:val="00D74F3B"/>
    <w:rsid w:val="00D758BE"/>
    <w:rsid w:val="00D77334"/>
    <w:rsid w:val="00D8155B"/>
    <w:rsid w:val="00D81E77"/>
    <w:rsid w:val="00D82EEF"/>
    <w:rsid w:val="00D85F99"/>
    <w:rsid w:val="00D86C5B"/>
    <w:rsid w:val="00D90182"/>
    <w:rsid w:val="00D90640"/>
    <w:rsid w:val="00D91898"/>
    <w:rsid w:val="00D92287"/>
    <w:rsid w:val="00D92EBC"/>
    <w:rsid w:val="00D9310E"/>
    <w:rsid w:val="00D94182"/>
    <w:rsid w:val="00D94332"/>
    <w:rsid w:val="00D943D6"/>
    <w:rsid w:val="00D94FF3"/>
    <w:rsid w:val="00D955FA"/>
    <w:rsid w:val="00D95CD9"/>
    <w:rsid w:val="00D95EE7"/>
    <w:rsid w:val="00D971E5"/>
    <w:rsid w:val="00D97313"/>
    <w:rsid w:val="00D973EA"/>
    <w:rsid w:val="00D97715"/>
    <w:rsid w:val="00DA0DB0"/>
    <w:rsid w:val="00DA126A"/>
    <w:rsid w:val="00DA1579"/>
    <w:rsid w:val="00DA1EB0"/>
    <w:rsid w:val="00DA2148"/>
    <w:rsid w:val="00DA243C"/>
    <w:rsid w:val="00DA2446"/>
    <w:rsid w:val="00DA2F39"/>
    <w:rsid w:val="00DA30BA"/>
    <w:rsid w:val="00DA3B63"/>
    <w:rsid w:val="00DA3CEE"/>
    <w:rsid w:val="00DA47C6"/>
    <w:rsid w:val="00DA5454"/>
    <w:rsid w:val="00DA76E7"/>
    <w:rsid w:val="00DB116E"/>
    <w:rsid w:val="00DB15E7"/>
    <w:rsid w:val="00DB2550"/>
    <w:rsid w:val="00DB2E6F"/>
    <w:rsid w:val="00DB3DF5"/>
    <w:rsid w:val="00DB46D8"/>
    <w:rsid w:val="00DB47D4"/>
    <w:rsid w:val="00DC0128"/>
    <w:rsid w:val="00DC0BCA"/>
    <w:rsid w:val="00DC3A23"/>
    <w:rsid w:val="00DC3BE1"/>
    <w:rsid w:val="00DC414A"/>
    <w:rsid w:val="00DC4ABC"/>
    <w:rsid w:val="00DC531E"/>
    <w:rsid w:val="00DC5CF0"/>
    <w:rsid w:val="00DC5E52"/>
    <w:rsid w:val="00DC6CF0"/>
    <w:rsid w:val="00DC791F"/>
    <w:rsid w:val="00DD2F92"/>
    <w:rsid w:val="00DD3C95"/>
    <w:rsid w:val="00DD41CB"/>
    <w:rsid w:val="00DD594E"/>
    <w:rsid w:val="00DE3E11"/>
    <w:rsid w:val="00DE4FA2"/>
    <w:rsid w:val="00DE5687"/>
    <w:rsid w:val="00DE5DCA"/>
    <w:rsid w:val="00DE69DD"/>
    <w:rsid w:val="00DF1177"/>
    <w:rsid w:val="00DF1F03"/>
    <w:rsid w:val="00DF20B9"/>
    <w:rsid w:val="00DF2FBD"/>
    <w:rsid w:val="00DF385F"/>
    <w:rsid w:val="00DF3FCA"/>
    <w:rsid w:val="00DF6666"/>
    <w:rsid w:val="00DF7D49"/>
    <w:rsid w:val="00E00B84"/>
    <w:rsid w:val="00E00F00"/>
    <w:rsid w:val="00E015C6"/>
    <w:rsid w:val="00E017BF"/>
    <w:rsid w:val="00E03A60"/>
    <w:rsid w:val="00E0448E"/>
    <w:rsid w:val="00E04CAA"/>
    <w:rsid w:val="00E06D5F"/>
    <w:rsid w:val="00E06E60"/>
    <w:rsid w:val="00E07A60"/>
    <w:rsid w:val="00E07B3A"/>
    <w:rsid w:val="00E1042C"/>
    <w:rsid w:val="00E114B6"/>
    <w:rsid w:val="00E115B0"/>
    <w:rsid w:val="00E11DB3"/>
    <w:rsid w:val="00E12524"/>
    <w:rsid w:val="00E12942"/>
    <w:rsid w:val="00E13C5A"/>
    <w:rsid w:val="00E13FB3"/>
    <w:rsid w:val="00E145AE"/>
    <w:rsid w:val="00E14C1E"/>
    <w:rsid w:val="00E15C4A"/>
    <w:rsid w:val="00E16308"/>
    <w:rsid w:val="00E16817"/>
    <w:rsid w:val="00E17480"/>
    <w:rsid w:val="00E203E9"/>
    <w:rsid w:val="00E20A2A"/>
    <w:rsid w:val="00E216E9"/>
    <w:rsid w:val="00E2194F"/>
    <w:rsid w:val="00E21F61"/>
    <w:rsid w:val="00E22CF3"/>
    <w:rsid w:val="00E24A5A"/>
    <w:rsid w:val="00E24D9E"/>
    <w:rsid w:val="00E24FE1"/>
    <w:rsid w:val="00E253BF"/>
    <w:rsid w:val="00E25535"/>
    <w:rsid w:val="00E26BAB"/>
    <w:rsid w:val="00E27E6C"/>
    <w:rsid w:val="00E308DC"/>
    <w:rsid w:val="00E30EE4"/>
    <w:rsid w:val="00E3121F"/>
    <w:rsid w:val="00E3355A"/>
    <w:rsid w:val="00E33875"/>
    <w:rsid w:val="00E34128"/>
    <w:rsid w:val="00E36F7E"/>
    <w:rsid w:val="00E40628"/>
    <w:rsid w:val="00E406AD"/>
    <w:rsid w:val="00E42007"/>
    <w:rsid w:val="00E42DF0"/>
    <w:rsid w:val="00E431A5"/>
    <w:rsid w:val="00E44701"/>
    <w:rsid w:val="00E46269"/>
    <w:rsid w:val="00E46886"/>
    <w:rsid w:val="00E47CB0"/>
    <w:rsid w:val="00E50445"/>
    <w:rsid w:val="00E51E52"/>
    <w:rsid w:val="00E53AE7"/>
    <w:rsid w:val="00E54EA4"/>
    <w:rsid w:val="00E55989"/>
    <w:rsid w:val="00E5759B"/>
    <w:rsid w:val="00E60028"/>
    <w:rsid w:val="00E620B4"/>
    <w:rsid w:val="00E62317"/>
    <w:rsid w:val="00E637F9"/>
    <w:rsid w:val="00E64DB8"/>
    <w:rsid w:val="00E66158"/>
    <w:rsid w:val="00E71014"/>
    <w:rsid w:val="00E71493"/>
    <w:rsid w:val="00E7512D"/>
    <w:rsid w:val="00E76700"/>
    <w:rsid w:val="00E76F75"/>
    <w:rsid w:val="00E80ACA"/>
    <w:rsid w:val="00E80EB1"/>
    <w:rsid w:val="00E81B1F"/>
    <w:rsid w:val="00E822A9"/>
    <w:rsid w:val="00E83154"/>
    <w:rsid w:val="00E85B3E"/>
    <w:rsid w:val="00E867DB"/>
    <w:rsid w:val="00E9151F"/>
    <w:rsid w:val="00E91CEE"/>
    <w:rsid w:val="00E92AF4"/>
    <w:rsid w:val="00E92F91"/>
    <w:rsid w:val="00E938A3"/>
    <w:rsid w:val="00E93A7A"/>
    <w:rsid w:val="00E93E75"/>
    <w:rsid w:val="00E93E80"/>
    <w:rsid w:val="00E949FE"/>
    <w:rsid w:val="00E96677"/>
    <w:rsid w:val="00E96825"/>
    <w:rsid w:val="00EA0F53"/>
    <w:rsid w:val="00EA121A"/>
    <w:rsid w:val="00EA32A1"/>
    <w:rsid w:val="00EA5735"/>
    <w:rsid w:val="00EB06E3"/>
    <w:rsid w:val="00EB0EF0"/>
    <w:rsid w:val="00EB366C"/>
    <w:rsid w:val="00EB4933"/>
    <w:rsid w:val="00EB58FC"/>
    <w:rsid w:val="00EC037D"/>
    <w:rsid w:val="00EC35EC"/>
    <w:rsid w:val="00EC453E"/>
    <w:rsid w:val="00EC5368"/>
    <w:rsid w:val="00EC7631"/>
    <w:rsid w:val="00EC7A18"/>
    <w:rsid w:val="00EC7B7C"/>
    <w:rsid w:val="00EC7D01"/>
    <w:rsid w:val="00ED18F9"/>
    <w:rsid w:val="00ED1AAF"/>
    <w:rsid w:val="00ED3041"/>
    <w:rsid w:val="00ED4092"/>
    <w:rsid w:val="00ED433F"/>
    <w:rsid w:val="00ED66F5"/>
    <w:rsid w:val="00EE00C1"/>
    <w:rsid w:val="00EE3E79"/>
    <w:rsid w:val="00EE5525"/>
    <w:rsid w:val="00EE5774"/>
    <w:rsid w:val="00EE5E9A"/>
    <w:rsid w:val="00EE63FC"/>
    <w:rsid w:val="00EE7546"/>
    <w:rsid w:val="00EF08F6"/>
    <w:rsid w:val="00EF0B90"/>
    <w:rsid w:val="00EF23CA"/>
    <w:rsid w:val="00EF2CBF"/>
    <w:rsid w:val="00EF2ED7"/>
    <w:rsid w:val="00EF5672"/>
    <w:rsid w:val="00EF66C9"/>
    <w:rsid w:val="00EF709C"/>
    <w:rsid w:val="00EF7C0D"/>
    <w:rsid w:val="00F00122"/>
    <w:rsid w:val="00F00B7A"/>
    <w:rsid w:val="00F00FAC"/>
    <w:rsid w:val="00F02062"/>
    <w:rsid w:val="00F03FA7"/>
    <w:rsid w:val="00F10475"/>
    <w:rsid w:val="00F10CEE"/>
    <w:rsid w:val="00F10F59"/>
    <w:rsid w:val="00F13BA2"/>
    <w:rsid w:val="00F157D5"/>
    <w:rsid w:val="00F16314"/>
    <w:rsid w:val="00F17621"/>
    <w:rsid w:val="00F2038C"/>
    <w:rsid w:val="00F20E56"/>
    <w:rsid w:val="00F20FE9"/>
    <w:rsid w:val="00F2130F"/>
    <w:rsid w:val="00F225DC"/>
    <w:rsid w:val="00F2263F"/>
    <w:rsid w:val="00F22B4E"/>
    <w:rsid w:val="00F246F6"/>
    <w:rsid w:val="00F24FF4"/>
    <w:rsid w:val="00F25844"/>
    <w:rsid w:val="00F2738C"/>
    <w:rsid w:val="00F30C34"/>
    <w:rsid w:val="00F31184"/>
    <w:rsid w:val="00F321E7"/>
    <w:rsid w:val="00F32BBD"/>
    <w:rsid w:val="00F3342C"/>
    <w:rsid w:val="00F34296"/>
    <w:rsid w:val="00F34FB9"/>
    <w:rsid w:val="00F3631B"/>
    <w:rsid w:val="00F3695D"/>
    <w:rsid w:val="00F36A71"/>
    <w:rsid w:val="00F437A2"/>
    <w:rsid w:val="00F43F45"/>
    <w:rsid w:val="00F44F78"/>
    <w:rsid w:val="00F4518E"/>
    <w:rsid w:val="00F45FDF"/>
    <w:rsid w:val="00F46CF8"/>
    <w:rsid w:val="00F473B3"/>
    <w:rsid w:val="00F508BA"/>
    <w:rsid w:val="00F5112D"/>
    <w:rsid w:val="00F51210"/>
    <w:rsid w:val="00F5155F"/>
    <w:rsid w:val="00F515C4"/>
    <w:rsid w:val="00F5215F"/>
    <w:rsid w:val="00F52974"/>
    <w:rsid w:val="00F53603"/>
    <w:rsid w:val="00F53D3A"/>
    <w:rsid w:val="00F54A02"/>
    <w:rsid w:val="00F569AA"/>
    <w:rsid w:val="00F602B6"/>
    <w:rsid w:val="00F60D2A"/>
    <w:rsid w:val="00F62775"/>
    <w:rsid w:val="00F62FCA"/>
    <w:rsid w:val="00F635D9"/>
    <w:rsid w:val="00F644D5"/>
    <w:rsid w:val="00F659B5"/>
    <w:rsid w:val="00F706F6"/>
    <w:rsid w:val="00F7115B"/>
    <w:rsid w:val="00F7223E"/>
    <w:rsid w:val="00F76E39"/>
    <w:rsid w:val="00F81E8A"/>
    <w:rsid w:val="00F822EB"/>
    <w:rsid w:val="00F82F53"/>
    <w:rsid w:val="00F849FA"/>
    <w:rsid w:val="00F8693C"/>
    <w:rsid w:val="00F874CC"/>
    <w:rsid w:val="00F904EE"/>
    <w:rsid w:val="00F932A4"/>
    <w:rsid w:val="00F96419"/>
    <w:rsid w:val="00F97B1A"/>
    <w:rsid w:val="00FA0B38"/>
    <w:rsid w:val="00FA0B45"/>
    <w:rsid w:val="00FA145A"/>
    <w:rsid w:val="00FA227B"/>
    <w:rsid w:val="00FA2EEA"/>
    <w:rsid w:val="00FA325A"/>
    <w:rsid w:val="00FA3351"/>
    <w:rsid w:val="00FA5378"/>
    <w:rsid w:val="00FA54F7"/>
    <w:rsid w:val="00FA678F"/>
    <w:rsid w:val="00FA67B2"/>
    <w:rsid w:val="00FA6C81"/>
    <w:rsid w:val="00FB06C8"/>
    <w:rsid w:val="00FB0FA4"/>
    <w:rsid w:val="00FB15C6"/>
    <w:rsid w:val="00FB2721"/>
    <w:rsid w:val="00FB350F"/>
    <w:rsid w:val="00FB3F2B"/>
    <w:rsid w:val="00FB49B5"/>
    <w:rsid w:val="00FB4D7A"/>
    <w:rsid w:val="00FC0598"/>
    <w:rsid w:val="00FC3442"/>
    <w:rsid w:val="00FC383F"/>
    <w:rsid w:val="00FC39F0"/>
    <w:rsid w:val="00FC4B8E"/>
    <w:rsid w:val="00FC5119"/>
    <w:rsid w:val="00FC7ECD"/>
    <w:rsid w:val="00FD0092"/>
    <w:rsid w:val="00FD0E56"/>
    <w:rsid w:val="00FD1F4A"/>
    <w:rsid w:val="00FD328C"/>
    <w:rsid w:val="00FD3D3F"/>
    <w:rsid w:val="00FD6033"/>
    <w:rsid w:val="00FD757E"/>
    <w:rsid w:val="00FD7708"/>
    <w:rsid w:val="00FE4199"/>
    <w:rsid w:val="00FE485E"/>
    <w:rsid w:val="00FE4D85"/>
    <w:rsid w:val="00FE50F6"/>
    <w:rsid w:val="00FE7BF0"/>
    <w:rsid w:val="00FE7DA5"/>
    <w:rsid w:val="00FF165B"/>
    <w:rsid w:val="00FF1D62"/>
    <w:rsid w:val="00FF267B"/>
    <w:rsid w:val="00FF403B"/>
    <w:rsid w:val="00FF4A2D"/>
    <w:rsid w:val="00FF4A7B"/>
    <w:rsid w:val="00FF4B1F"/>
    <w:rsid w:val="00FF6FB6"/>
    <w:rsid w:val="251FB91C"/>
    <w:rsid w:val="252B02E6"/>
    <w:rsid w:val="25DB4E2E"/>
    <w:rsid w:val="2A86F687"/>
    <w:rsid w:val="35E24B66"/>
    <w:rsid w:val="37CD627A"/>
    <w:rsid w:val="44C3147C"/>
    <w:rsid w:val="52681386"/>
    <w:rsid w:val="5CE2CEAA"/>
    <w:rsid w:val="60DCC28C"/>
    <w:rsid w:val="62A43C2C"/>
    <w:rsid w:val="79A063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DF10212"/>
  <w15:docId w15:val="{EA9610A9-C824-4EBB-90D6-FEB73429E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48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2446"/>
    <w:pPr>
      <w:keepNext/>
      <w:keepLines/>
      <w:spacing w:before="400" w:after="40"/>
      <w:outlineLvl w:val="0"/>
    </w:pPr>
    <w:rPr>
      <w:rFonts w:asciiTheme="majorHAnsi" w:eastAsiaTheme="majorEastAsia" w:hAnsiTheme="majorHAnsi" w:cstheme="majorBidi"/>
      <w:b/>
      <w:color w:val="0B769D" w:themeColor="accent2" w:themeShade="80"/>
      <w:sz w:val="36"/>
      <w:szCs w:val="36"/>
    </w:rPr>
  </w:style>
  <w:style w:type="paragraph" w:styleId="Heading2">
    <w:name w:val="heading 2"/>
    <w:basedOn w:val="Normal"/>
    <w:next w:val="Normal"/>
    <w:link w:val="Heading2Char"/>
    <w:uiPriority w:val="9"/>
    <w:unhideWhenUsed/>
    <w:qFormat/>
    <w:rsid w:val="00B17EB2"/>
    <w:pPr>
      <w:keepNext/>
      <w:keepLines/>
      <w:spacing w:before="240" w:after="120"/>
      <w:outlineLvl w:val="1"/>
    </w:pPr>
    <w:rPr>
      <w:rFonts w:ascii="Source Sans Pro" w:eastAsiaTheme="majorEastAsia" w:hAnsi="Source Sans Pro" w:cstheme="majorBidi"/>
      <w:b/>
      <w:bCs/>
      <w:color w:val="21306A" w:themeColor="accent1" w:themeShade="80"/>
      <w:sz w:val="32"/>
      <w:szCs w:val="32"/>
    </w:rPr>
  </w:style>
  <w:style w:type="paragraph" w:styleId="Heading3">
    <w:name w:val="heading 3"/>
    <w:basedOn w:val="Normal"/>
    <w:next w:val="Normal"/>
    <w:link w:val="Heading3Char"/>
    <w:uiPriority w:val="9"/>
    <w:unhideWhenUsed/>
    <w:qFormat/>
    <w:rsid w:val="00B17EB2"/>
    <w:pPr>
      <w:keepNext/>
      <w:keepLines/>
      <w:spacing w:before="240" w:after="120"/>
      <w:ind w:left="450" w:right="3096"/>
      <w:outlineLvl w:val="2"/>
    </w:pPr>
    <w:rPr>
      <w:rFonts w:ascii="Source Sans Pro" w:eastAsiaTheme="majorEastAsia" w:hAnsi="Source Sans Pro" w:cs="Arial"/>
      <w:b/>
      <w:color w:val="21306A" w:themeColor="accent1" w:themeShade="80"/>
      <w:spacing w:val="10"/>
      <w:szCs w:val="32"/>
    </w:rPr>
  </w:style>
  <w:style w:type="paragraph" w:styleId="Heading4">
    <w:name w:val="heading 4"/>
    <w:basedOn w:val="Normal"/>
    <w:next w:val="Normal"/>
    <w:link w:val="Heading4Char"/>
    <w:uiPriority w:val="9"/>
    <w:unhideWhenUsed/>
    <w:qFormat/>
    <w:rsid w:val="005F44D7"/>
    <w:pPr>
      <w:keepNext/>
      <w:keepLines/>
      <w:spacing w:before="40" w:after="120" w:line="259" w:lineRule="auto"/>
      <w:ind w:right="403"/>
      <w:outlineLvl w:val="3"/>
    </w:pPr>
    <w:rPr>
      <w:rFonts w:ascii="Arial" w:eastAsiaTheme="majorEastAsia" w:hAnsi="Arial" w:cstheme="majorBidi"/>
      <w:b/>
      <w:color w:val="31479E" w:themeColor="accent1" w:themeShade="BF"/>
      <w:sz w:val="20"/>
    </w:rPr>
  </w:style>
  <w:style w:type="paragraph" w:styleId="Heading5">
    <w:name w:val="heading 5"/>
    <w:basedOn w:val="Normal"/>
    <w:next w:val="Normal"/>
    <w:link w:val="Heading5Char"/>
    <w:uiPriority w:val="9"/>
    <w:semiHidden/>
    <w:unhideWhenUsed/>
    <w:qFormat/>
    <w:rsid w:val="00E06D5F"/>
    <w:pPr>
      <w:keepNext/>
      <w:keepLines/>
      <w:spacing w:before="40" w:line="259" w:lineRule="auto"/>
      <w:outlineLvl w:val="4"/>
    </w:pPr>
    <w:rPr>
      <w:rFonts w:asciiTheme="majorHAnsi" w:eastAsiaTheme="majorEastAsia" w:hAnsiTheme="majorHAnsi" w:cstheme="majorBidi"/>
      <w:caps/>
      <w:color w:val="31479E" w:themeColor="accent1" w:themeShade="BF"/>
      <w:sz w:val="20"/>
      <w:szCs w:val="20"/>
    </w:rPr>
  </w:style>
  <w:style w:type="paragraph" w:styleId="Heading6">
    <w:name w:val="heading 6"/>
    <w:basedOn w:val="Normal"/>
    <w:next w:val="Normal"/>
    <w:link w:val="Heading6Char"/>
    <w:uiPriority w:val="9"/>
    <w:semiHidden/>
    <w:unhideWhenUsed/>
    <w:qFormat/>
    <w:rsid w:val="00E06D5F"/>
    <w:pPr>
      <w:keepNext/>
      <w:keepLines/>
      <w:spacing w:before="40" w:line="259" w:lineRule="auto"/>
      <w:outlineLvl w:val="5"/>
    </w:pPr>
    <w:rPr>
      <w:rFonts w:asciiTheme="majorHAnsi" w:eastAsiaTheme="majorEastAsia" w:hAnsiTheme="majorHAnsi" w:cstheme="majorBidi"/>
      <w:i/>
      <w:iCs/>
      <w:caps/>
      <w:color w:val="21306A" w:themeColor="accent1" w:themeShade="80"/>
      <w:sz w:val="20"/>
      <w:szCs w:val="20"/>
    </w:rPr>
  </w:style>
  <w:style w:type="paragraph" w:styleId="Heading7">
    <w:name w:val="heading 7"/>
    <w:basedOn w:val="Normal"/>
    <w:next w:val="Normal"/>
    <w:link w:val="Heading7Char"/>
    <w:uiPriority w:val="9"/>
    <w:semiHidden/>
    <w:unhideWhenUsed/>
    <w:qFormat/>
    <w:rsid w:val="00E06D5F"/>
    <w:pPr>
      <w:keepNext/>
      <w:keepLines/>
      <w:spacing w:before="40" w:line="259" w:lineRule="auto"/>
      <w:outlineLvl w:val="6"/>
    </w:pPr>
    <w:rPr>
      <w:rFonts w:asciiTheme="majorHAnsi" w:eastAsiaTheme="majorEastAsia" w:hAnsiTheme="majorHAnsi" w:cstheme="majorBidi"/>
      <w:b/>
      <w:bCs/>
      <w:color w:val="21306A" w:themeColor="accent1" w:themeShade="80"/>
      <w:sz w:val="20"/>
      <w:szCs w:val="20"/>
    </w:rPr>
  </w:style>
  <w:style w:type="paragraph" w:styleId="Heading8">
    <w:name w:val="heading 8"/>
    <w:basedOn w:val="Normal"/>
    <w:next w:val="Normal"/>
    <w:link w:val="Heading8Char"/>
    <w:uiPriority w:val="9"/>
    <w:semiHidden/>
    <w:unhideWhenUsed/>
    <w:qFormat/>
    <w:rsid w:val="00E06D5F"/>
    <w:pPr>
      <w:keepNext/>
      <w:keepLines/>
      <w:spacing w:before="40" w:line="259" w:lineRule="auto"/>
      <w:outlineLvl w:val="7"/>
    </w:pPr>
    <w:rPr>
      <w:rFonts w:asciiTheme="majorHAnsi" w:eastAsiaTheme="majorEastAsia" w:hAnsiTheme="majorHAnsi" w:cstheme="majorBidi"/>
      <w:b/>
      <w:bCs/>
      <w:i/>
      <w:iCs/>
      <w:color w:val="21306A" w:themeColor="accent1" w:themeShade="80"/>
      <w:sz w:val="20"/>
      <w:szCs w:val="20"/>
    </w:rPr>
  </w:style>
  <w:style w:type="paragraph" w:styleId="Heading9">
    <w:name w:val="heading 9"/>
    <w:basedOn w:val="Normal"/>
    <w:next w:val="Normal"/>
    <w:link w:val="Heading9Char"/>
    <w:uiPriority w:val="9"/>
    <w:semiHidden/>
    <w:unhideWhenUsed/>
    <w:qFormat/>
    <w:rsid w:val="00E06D5F"/>
    <w:pPr>
      <w:keepNext/>
      <w:keepLines/>
      <w:spacing w:before="40" w:line="259" w:lineRule="auto"/>
      <w:outlineLvl w:val="8"/>
    </w:pPr>
    <w:rPr>
      <w:rFonts w:asciiTheme="majorHAnsi" w:eastAsiaTheme="majorEastAsia" w:hAnsiTheme="majorHAnsi" w:cstheme="majorBidi"/>
      <w:i/>
      <w:iCs/>
      <w:color w:val="21306A" w:themeColor="accent1" w:themeShade="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tructions">
    <w:name w:val="Instructions"/>
    <w:basedOn w:val="Normal"/>
    <w:rsid w:val="00FA54E9"/>
    <w:pPr>
      <w:spacing w:after="160" w:line="220" w:lineRule="exact"/>
    </w:pPr>
    <w:rPr>
      <w:rFonts w:ascii="Lucida Sans" w:eastAsiaTheme="minorEastAsia" w:hAnsi="Lucida Sans" w:cstheme="minorBidi"/>
      <w:color w:val="000080"/>
      <w:sz w:val="18"/>
      <w:szCs w:val="20"/>
      <w:lang w:eastAsia="ja-JP"/>
    </w:rPr>
  </w:style>
  <w:style w:type="paragraph" w:customStyle="1" w:styleId="BodyTextInstructions">
    <w:name w:val="Body Text Instructions"/>
    <w:basedOn w:val="BodyText"/>
    <w:rsid w:val="00FA54E9"/>
    <w:pPr>
      <w:spacing w:after="180"/>
    </w:pPr>
    <w:rPr>
      <w:rFonts w:ascii="Garamond" w:eastAsia="Times" w:hAnsi="Garamond"/>
    </w:rPr>
  </w:style>
  <w:style w:type="character" w:customStyle="1" w:styleId="BodyTextIcon">
    <w:name w:val="Body Text Icon"/>
    <w:rsid w:val="00FA54E9"/>
    <w:rPr>
      <w:position w:val="-4"/>
    </w:rPr>
  </w:style>
  <w:style w:type="paragraph" w:styleId="BodyText">
    <w:name w:val="Body Text"/>
    <w:basedOn w:val="Normal"/>
    <w:link w:val="BodyTextChar"/>
    <w:rsid w:val="00FA54E9"/>
    <w:pPr>
      <w:spacing w:after="120" w:line="259" w:lineRule="auto"/>
    </w:pPr>
    <w:rPr>
      <w:rFonts w:ascii="Arial" w:eastAsiaTheme="minorEastAsia" w:hAnsi="Arial" w:cstheme="minorBidi"/>
      <w:sz w:val="20"/>
      <w:szCs w:val="20"/>
    </w:rPr>
  </w:style>
  <w:style w:type="paragraph" w:styleId="Header">
    <w:name w:val="header"/>
    <w:basedOn w:val="Normal"/>
    <w:link w:val="HeaderChar"/>
    <w:uiPriority w:val="99"/>
    <w:rsid w:val="00FA54E9"/>
    <w:pPr>
      <w:tabs>
        <w:tab w:val="center" w:pos="4320"/>
        <w:tab w:val="right" w:pos="8640"/>
      </w:tabs>
      <w:spacing w:after="160" w:line="259" w:lineRule="auto"/>
    </w:pPr>
    <w:rPr>
      <w:rFonts w:ascii="Arial" w:eastAsiaTheme="minorEastAsia" w:hAnsi="Arial" w:cstheme="minorBidi"/>
      <w:sz w:val="20"/>
      <w:szCs w:val="20"/>
    </w:rPr>
  </w:style>
  <w:style w:type="paragraph" w:styleId="Footer">
    <w:name w:val="footer"/>
    <w:basedOn w:val="Normal"/>
    <w:link w:val="FooterChar"/>
    <w:uiPriority w:val="99"/>
    <w:rsid w:val="00FA54E9"/>
    <w:pPr>
      <w:tabs>
        <w:tab w:val="center" w:pos="4320"/>
        <w:tab w:val="right" w:pos="8640"/>
      </w:tabs>
      <w:spacing w:after="160" w:line="259" w:lineRule="auto"/>
    </w:pPr>
    <w:rPr>
      <w:rFonts w:ascii="Arial" w:eastAsiaTheme="minorEastAsia" w:hAnsi="Arial" w:cstheme="minorBidi"/>
      <w:sz w:val="20"/>
      <w:szCs w:val="20"/>
    </w:rPr>
  </w:style>
  <w:style w:type="paragraph" w:styleId="BalloonText">
    <w:name w:val="Balloon Text"/>
    <w:basedOn w:val="Normal"/>
    <w:link w:val="BalloonTextChar"/>
    <w:rsid w:val="00D519B1"/>
    <w:pPr>
      <w:spacing w:after="160" w:line="259" w:lineRule="auto"/>
    </w:pPr>
    <w:rPr>
      <w:rFonts w:ascii="Tahoma" w:eastAsiaTheme="minorEastAsia" w:hAnsi="Tahoma" w:cs="Tahoma"/>
      <w:sz w:val="16"/>
      <w:szCs w:val="16"/>
    </w:rPr>
  </w:style>
  <w:style w:type="character" w:customStyle="1" w:styleId="BalloonTextChar">
    <w:name w:val="Balloon Text Char"/>
    <w:link w:val="BalloonText"/>
    <w:rsid w:val="00D519B1"/>
    <w:rPr>
      <w:rFonts w:ascii="Tahoma" w:hAnsi="Tahoma" w:cs="Tahoma"/>
      <w:sz w:val="16"/>
      <w:szCs w:val="16"/>
    </w:rPr>
  </w:style>
  <w:style w:type="table" w:styleId="TableGrid">
    <w:name w:val="Table Grid"/>
    <w:basedOn w:val="TableNormal"/>
    <w:rsid w:val="00BD7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06D5F"/>
    <w:pPr>
      <w:spacing w:after="0" w:line="240" w:lineRule="auto"/>
    </w:pPr>
  </w:style>
  <w:style w:type="paragraph" w:styleId="ListParagraph">
    <w:name w:val="List Paragraph"/>
    <w:basedOn w:val="Normal"/>
    <w:uiPriority w:val="34"/>
    <w:qFormat/>
    <w:rsid w:val="008011C9"/>
    <w:pPr>
      <w:spacing w:after="160" w:line="259" w:lineRule="auto"/>
      <w:ind w:left="720"/>
      <w:contextualSpacing/>
    </w:pPr>
    <w:rPr>
      <w:rFonts w:ascii="Arial" w:eastAsiaTheme="minorEastAsia" w:hAnsi="Arial" w:cstheme="minorBidi"/>
      <w:sz w:val="20"/>
      <w:szCs w:val="20"/>
    </w:rPr>
  </w:style>
  <w:style w:type="character" w:styleId="Hyperlink">
    <w:name w:val="Hyperlink"/>
    <w:uiPriority w:val="99"/>
    <w:unhideWhenUsed/>
    <w:rsid w:val="00AA4FB7"/>
    <w:rPr>
      <w:rFonts w:ascii="Avenir Book" w:hAnsi="Avenir Book" w:cs="Arial"/>
      <w:color w:val="0B769D" w:themeColor="accent2" w:themeShade="80"/>
      <w:spacing w:val="8"/>
      <w:sz w:val="18"/>
      <w:szCs w:val="18"/>
      <w:u w:val="single"/>
    </w:rPr>
  </w:style>
  <w:style w:type="paragraph" w:styleId="NormalWeb">
    <w:name w:val="Normal (Web)"/>
    <w:basedOn w:val="Normal"/>
    <w:uiPriority w:val="99"/>
    <w:unhideWhenUsed/>
    <w:rsid w:val="00D32025"/>
    <w:pPr>
      <w:spacing w:before="100" w:beforeAutospacing="1" w:after="100" w:afterAutospacing="1" w:line="259" w:lineRule="auto"/>
    </w:pPr>
    <w:rPr>
      <w:rFonts w:ascii="Arial" w:eastAsiaTheme="minorHAnsi" w:hAnsi="Arial" w:cstheme="minorBidi"/>
      <w:sz w:val="20"/>
    </w:rPr>
  </w:style>
  <w:style w:type="character" w:customStyle="1" w:styleId="FooterChar">
    <w:name w:val="Footer Char"/>
    <w:basedOn w:val="DefaultParagraphFont"/>
    <w:link w:val="Footer"/>
    <w:uiPriority w:val="99"/>
    <w:rsid w:val="00657EAC"/>
    <w:rPr>
      <w:sz w:val="24"/>
    </w:rPr>
  </w:style>
  <w:style w:type="character" w:styleId="CommentReference">
    <w:name w:val="annotation reference"/>
    <w:basedOn w:val="DefaultParagraphFont"/>
    <w:uiPriority w:val="99"/>
    <w:semiHidden/>
    <w:unhideWhenUsed/>
    <w:rsid w:val="00AF3819"/>
    <w:rPr>
      <w:sz w:val="16"/>
      <w:szCs w:val="16"/>
    </w:rPr>
  </w:style>
  <w:style w:type="paragraph" w:styleId="CommentText">
    <w:name w:val="annotation text"/>
    <w:basedOn w:val="Normal"/>
    <w:link w:val="CommentTextChar"/>
    <w:uiPriority w:val="99"/>
    <w:unhideWhenUsed/>
    <w:rsid w:val="00AB20D3"/>
    <w:pPr>
      <w:spacing w:after="160" w:line="259" w:lineRule="auto"/>
    </w:pPr>
    <w:rPr>
      <w:rFonts w:ascii="Arial" w:eastAsiaTheme="minorEastAsia" w:hAnsi="Arial" w:cstheme="minorBidi"/>
      <w:sz w:val="20"/>
      <w:szCs w:val="20"/>
    </w:rPr>
  </w:style>
  <w:style w:type="character" w:customStyle="1" w:styleId="CommentTextChar">
    <w:name w:val="Comment Text Char"/>
    <w:basedOn w:val="DefaultParagraphFont"/>
    <w:link w:val="CommentText"/>
    <w:uiPriority w:val="99"/>
    <w:rsid w:val="00AB20D3"/>
  </w:style>
  <w:style w:type="paragraph" w:styleId="CommentSubject">
    <w:name w:val="annotation subject"/>
    <w:basedOn w:val="CommentText"/>
    <w:next w:val="CommentText"/>
    <w:link w:val="CommentSubjectChar"/>
    <w:semiHidden/>
    <w:unhideWhenUsed/>
    <w:rsid w:val="00AB20D3"/>
    <w:rPr>
      <w:b/>
      <w:bCs/>
    </w:rPr>
  </w:style>
  <w:style w:type="character" w:customStyle="1" w:styleId="CommentSubjectChar">
    <w:name w:val="Comment Subject Char"/>
    <w:basedOn w:val="CommentTextChar"/>
    <w:link w:val="CommentSubject"/>
    <w:semiHidden/>
    <w:rsid w:val="00AB20D3"/>
    <w:rPr>
      <w:b/>
      <w:bCs/>
    </w:rPr>
  </w:style>
  <w:style w:type="paragraph" w:styleId="Revision">
    <w:name w:val="Revision"/>
    <w:hidden/>
    <w:uiPriority w:val="99"/>
    <w:semiHidden/>
    <w:rsid w:val="00834131"/>
    <w:rPr>
      <w:sz w:val="24"/>
    </w:rPr>
  </w:style>
  <w:style w:type="character" w:customStyle="1" w:styleId="HeaderChar">
    <w:name w:val="Header Char"/>
    <w:basedOn w:val="DefaultParagraphFont"/>
    <w:link w:val="Header"/>
    <w:uiPriority w:val="99"/>
    <w:rsid w:val="006B7AB1"/>
    <w:rPr>
      <w:sz w:val="24"/>
    </w:rPr>
  </w:style>
  <w:style w:type="paragraph" w:customStyle="1" w:styleId="Default">
    <w:name w:val="Default"/>
    <w:rsid w:val="009D014E"/>
    <w:pPr>
      <w:autoSpaceDE w:val="0"/>
      <w:autoSpaceDN w:val="0"/>
      <w:adjustRightInd w:val="0"/>
    </w:pPr>
    <w:rPr>
      <w:rFonts w:ascii="Symbol" w:eastAsiaTheme="minorHAnsi" w:hAnsi="Symbol" w:cs="Symbol"/>
      <w:color w:val="000000"/>
      <w:sz w:val="24"/>
      <w:szCs w:val="24"/>
    </w:rPr>
  </w:style>
  <w:style w:type="character" w:customStyle="1" w:styleId="Heading1Char">
    <w:name w:val="Heading 1 Char"/>
    <w:basedOn w:val="DefaultParagraphFont"/>
    <w:link w:val="Heading1"/>
    <w:uiPriority w:val="9"/>
    <w:rsid w:val="00DA2446"/>
    <w:rPr>
      <w:rFonts w:asciiTheme="majorHAnsi" w:eastAsiaTheme="majorEastAsia" w:hAnsiTheme="majorHAnsi" w:cstheme="majorBidi"/>
      <w:b/>
      <w:color w:val="0B769D" w:themeColor="accent2" w:themeShade="80"/>
      <w:sz w:val="36"/>
      <w:szCs w:val="36"/>
    </w:rPr>
  </w:style>
  <w:style w:type="paragraph" w:styleId="TOC1">
    <w:name w:val="toc 1"/>
    <w:basedOn w:val="Normal"/>
    <w:next w:val="Normal"/>
    <w:autoRedefine/>
    <w:uiPriority w:val="39"/>
    <w:unhideWhenUsed/>
    <w:rsid w:val="002D7C25"/>
    <w:pPr>
      <w:tabs>
        <w:tab w:val="right" w:leader="dot" w:pos="9926"/>
      </w:tabs>
      <w:spacing w:before="120"/>
    </w:pPr>
    <w:rPr>
      <w:rFonts w:asciiTheme="minorHAnsi" w:hAnsiTheme="minorHAnsi"/>
      <w:b/>
      <w:bCs/>
      <w:i/>
      <w:iCs/>
    </w:rPr>
  </w:style>
  <w:style w:type="character" w:customStyle="1" w:styleId="Heading2Char">
    <w:name w:val="Heading 2 Char"/>
    <w:basedOn w:val="DefaultParagraphFont"/>
    <w:link w:val="Heading2"/>
    <w:uiPriority w:val="9"/>
    <w:rsid w:val="00B17EB2"/>
    <w:rPr>
      <w:rFonts w:ascii="Source Sans Pro" w:eastAsiaTheme="majorEastAsia" w:hAnsi="Source Sans Pro" w:cstheme="majorBidi"/>
      <w:b/>
      <w:bCs/>
      <w:color w:val="21306A" w:themeColor="accent1" w:themeShade="80"/>
      <w:sz w:val="32"/>
      <w:szCs w:val="32"/>
    </w:rPr>
  </w:style>
  <w:style w:type="character" w:customStyle="1" w:styleId="Heading3Char">
    <w:name w:val="Heading 3 Char"/>
    <w:basedOn w:val="DefaultParagraphFont"/>
    <w:link w:val="Heading3"/>
    <w:uiPriority w:val="9"/>
    <w:rsid w:val="00B17EB2"/>
    <w:rPr>
      <w:rFonts w:ascii="Source Sans Pro" w:eastAsiaTheme="majorEastAsia" w:hAnsi="Source Sans Pro" w:cs="Arial"/>
      <w:b/>
      <w:color w:val="21306A" w:themeColor="accent1" w:themeShade="80"/>
      <w:spacing w:val="10"/>
      <w:sz w:val="24"/>
      <w:szCs w:val="32"/>
    </w:rPr>
  </w:style>
  <w:style w:type="character" w:customStyle="1" w:styleId="Heading4Char">
    <w:name w:val="Heading 4 Char"/>
    <w:basedOn w:val="DefaultParagraphFont"/>
    <w:link w:val="Heading4"/>
    <w:uiPriority w:val="9"/>
    <w:rsid w:val="005F44D7"/>
    <w:rPr>
      <w:rFonts w:ascii="Arial" w:eastAsiaTheme="majorEastAsia" w:hAnsi="Arial" w:cstheme="majorBidi"/>
      <w:b/>
      <w:color w:val="31479E" w:themeColor="accent1" w:themeShade="BF"/>
      <w:sz w:val="20"/>
      <w:szCs w:val="24"/>
    </w:rPr>
  </w:style>
  <w:style w:type="character" w:customStyle="1" w:styleId="Heading5Char">
    <w:name w:val="Heading 5 Char"/>
    <w:basedOn w:val="DefaultParagraphFont"/>
    <w:link w:val="Heading5"/>
    <w:uiPriority w:val="9"/>
    <w:semiHidden/>
    <w:rsid w:val="00E06D5F"/>
    <w:rPr>
      <w:rFonts w:asciiTheme="majorHAnsi" w:eastAsiaTheme="majorEastAsia" w:hAnsiTheme="majorHAnsi" w:cstheme="majorBidi"/>
      <w:caps/>
      <w:color w:val="31479E" w:themeColor="accent1" w:themeShade="BF"/>
    </w:rPr>
  </w:style>
  <w:style w:type="character" w:customStyle="1" w:styleId="Heading6Char">
    <w:name w:val="Heading 6 Char"/>
    <w:basedOn w:val="DefaultParagraphFont"/>
    <w:link w:val="Heading6"/>
    <w:uiPriority w:val="9"/>
    <w:semiHidden/>
    <w:rsid w:val="00E06D5F"/>
    <w:rPr>
      <w:rFonts w:asciiTheme="majorHAnsi" w:eastAsiaTheme="majorEastAsia" w:hAnsiTheme="majorHAnsi" w:cstheme="majorBidi"/>
      <w:i/>
      <w:iCs/>
      <w:caps/>
      <w:color w:val="21306A" w:themeColor="accent1" w:themeShade="80"/>
    </w:rPr>
  </w:style>
  <w:style w:type="character" w:customStyle="1" w:styleId="Heading7Char">
    <w:name w:val="Heading 7 Char"/>
    <w:basedOn w:val="DefaultParagraphFont"/>
    <w:link w:val="Heading7"/>
    <w:uiPriority w:val="9"/>
    <w:semiHidden/>
    <w:rsid w:val="00E06D5F"/>
    <w:rPr>
      <w:rFonts w:asciiTheme="majorHAnsi" w:eastAsiaTheme="majorEastAsia" w:hAnsiTheme="majorHAnsi" w:cstheme="majorBidi"/>
      <w:b/>
      <w:bCs/>
      <w:color w:val="21306A" w:themeColor="accent1" w:themeShade="80"/>
    </w:rPr>
  </w:style>
  <w:style w:type="character" w:customStyle="1" w:styleId="Heading8Char">
    <w:name w:val="Heading 8 Char"/>
    <w:basedOn w:val="DefaultParagraphFont"/>
    <w:link w:val="Heading8"/>
    <w:uiPriority w:val="9"/>
    <w:semiHidden/>
    <w:rsid w:val="00E06D5F"/>
    <w:rPr>
      <w:rFonts w:asciiTheme="majorHAnsi" w:eastAsiaTheme="majorEastAsia" w:hAnsiTheme="majorHAnsi" w:cstheme="majorBidi"/>
      <w:b/>
      <w:bCs/>
      <w:i/>
      <w:iCs/>
      <w:color w:val="21306A" w:themeColor="accent1" w:themeShade="80"/>
    </w:rPr>
  </w:style>
  <w:style w:type="character" w:customStyle="1" w:styleId="Heading9Char">
    <w:name w:val="Heading 9 Char"/>
    <w:basedOn w:val="DefaultParagraphFont"/>
    <w:link w:val="Heading9"/>
    <w:uiPriority w:val="9"/>
    <w:semiHidden/>
    <w:rsid w:val="00E06D5F"/>
    <w:rPr>
      <w:rFonts w:asciiTheme="majorHAnsi" w:eastAsiaTheme="majorEastAsia" w:hAnsiTheme="majorHAnsi" w:cstheme="majorBidi"/>
      <w:i/>
      <w:iCs/>
      <w:color w:val="21306A" w:themeColor="accent1" w:themeShade="80"/>
    </w:rPr>
  </w:style>
  <w:style w:type="paragraph" w:styleId="Caption">
    <w:name w:val="caption"/>
    <w:basedOn w:val="Normal"/>
    <w:next w:val="Normal"/>
    <w:uiPriority w:val="35"/>
    <w:unhideWhenUsed/>
    <w:qFormat/>
    <w:rsid w:val="004E7697"/>
    <w:pPr>
      <w:spacing w:after="160"/>
    </w:pPr>
    <w:rPr>
      <w:rFonts w:ascii="Arial" w:eastAsiaTheme="minorEastAsia" w:hAnsi="Arial" w:cs="Times New Roman (Body CS)"/>
      <w:bCs/>
      <w:color w:val="212745" w:themeColor="text2"/>
      <w:sz w:val="15"/>
      <w:szCs w:val="20"/>
    </w:rPr>
  </w:style>
  <w:style w:type="paragraph" w:styleId="Title">
    <w:name w:val="Title"/>
    <w:basedOn w:val="Normal"/>
    <w:next w:val="Normal"/>
    <w:link w:val="TitleChar"/>
    <w:uiPriority w:val="10"/>
    <w:qFormat/>
    <w:rsid w:val="00E06D5F"/>
    <w:pPr>
      <w:spacing w:line="204" w:lineRule="auto"/>
      <w:contextualSpacing/>
    </w:pPr>
    <w:rPr>
      <w:rFonts w:asciiTheme="majorHAnsi" w:eastAsiaTheme="majorEastAsia" w:hAnsiTheme="majorHAnsi" w:cstheme="majorBidi"/>
      <w:caps/>
      <w:color w:val="212745" w:themeColor="text2"/>
      <w:spacing w:val="-15"/>
      <w:sz w:val="72"/>
      <w:szCs w:val="72"/>
    </w:rPr>
  </w:style>
  <w:style w:type="character" w:customStyle="1" w:styleId="TitleChar">
    <w:name w:val="Title Char"/>
    <w:basedOn w:val="DefaultParagraphFont"/>
    <w:link w:val="Title"/>
    <w:uiPriority w:val="10"/>
    <w:rsid w:val="00E06D5F"/>
    <w:rPr>
      <w:rFonts w:asciiTheme="majorHAnsi" w:eastAsiaTheme="majorEastAsia" w:hAnsiTheme="majorHAnsi" w:cstheme="majorBidi"/>
      <w:caps/>
      <w:color w:val="212745" w:themeColor="text2"/>
      <w:spacing w:val="-15"/>
      <w:sz w:val="72"/>
      <w:szCs w:val="72"/>
    </w:rPr>
  </w:style>
  <w:style w:type="paragraph" w:styleId="Subtitle">
    <w:name w:val="Subtitle"/>
    <w:basedOn w:val="Normal"/>
    <w:next w:val="Normal"/>
    <w:link w:val="SubtitleChar"/>
    <w:uiPriority w:val="11"/>
    <w:qFormat/>
    <w:rsid w:val="00E06D5F"/>
    <w:pPr>
      <w:numPr>
        <w:ilvl w:val="1"/>
      </w:numPr>
      <w:spacing w:after="240"/>
    </w:pPr>
    <w:rPr>
      <w:rFonts w:asciiTheme="majorHAnsi" w:eastAsiaTheme="majorEastAsia" w:hAnsiTheme="majorHAnsi" w:cstheme="majorBidi"/>
      <w:color w:val="4E67C8" w:themeColor="accent1"/>
      <w:sz w:val="28"/>
      <w:szCs w:val="28"/>
    </w:rPr>
  </w:style>
  <w:style w:type="character" w:customStyle="1" w:styleId="SubtitleChar">
    <w:name w:val="Subtitle Char"/>
    <w:basedOn w:val="DefaultParagraphFont"/>
    <w:link w:val="Subtitle"/>
    <w:uiPriority w:val="11"/>
    <w:rsid w:val="00E06D5F"/>
    <w:rPr>
      <w:rFonts w:asciiTheme="majorHAnsi" w:eastAsiaTheme="majorEastAsia" w:hAnsiTheme="majorHAnsi" w:cstheme="majorBidi"/>
      <w:color w:val="4E67C8" w:themeColor="accent1"/>
      <w:sz w:val="28"/>
      <w:szCs w:val="28"/>
    </w:rPr>
  </w:style>
  <w:style w:type="character" w:styleId="Strong">
    <w:name w:val="Strong"/>
    <w:basedOn w:val="DefaultParagraphFont"/>
    <w:uiPriority w:val="22"/>
    <w:qFormat/>
    <w:rsid w:val="00E06D5F"/>
    <w:rPr>
      <w:b/>
      <w:bCs/>
    </w:rPr>
  </w:style>
  <w:style w:type="character" w:styleId="Emphasis">
    <w:name w:val="Emphasis"/>
    <w:basedOn w:val="DefaultParagraphFont"/>
    <w:uiPriority w:val="20"/>
    <w:qFormat/>
    <w:rsid w:val="00E06D5F"/>
    <w:rPr>
      <w:i/>
      <w:iCs/>
    </w:rPr>
  </w:style>
  <w:style w:type="paragraph" w:styleId="Quote">
    <w:name w:val="Quote"/>
    <w:basedOn w:val="Normal"/>
    <w:next w:val="Normal"/>
    <w:link w:val="QuoteChar"/>
    <w:uiPriority w:val="29"/>
    <w:qFormat/>
    <w:rsid w:val="00E06D5F"/>
    <w:pPr>
      <w:spacing w:before="120" w:after="120" w:line="259" w:lineRule="auto"/>
      <w:ind w:left="720"/>
    </w:pPr>
    <w:rPr>
      <w:rFonts w:ascii="Arial" w:eastAsiaTheme="minorEastAsia" w:hAnsi="Arial" w:cstheme="minorBidi"/>
      <w:color w:val="212745" w:themeColor="text2"/>
    </w:rPr>
  </w:style>
  <w:style w:type="character" w:customStyle="1" w:styleId="QuoteChar">
    <w:name w:val="Quote Char"/>
    <w:basedOn w:val="DefaultParagraphFont"/>
    <w:link w:val="Quote"/>
    <w:uiPriority w:val="29"/>
    <w:rsid w:val="00E06D5F"/>
    <w:rPr>
      <w:color w:val="212745" w:themeColor="text2"/>
      <w:sz w:val="24"/>
      <w:szCs w:val="24"/>
    </w:rPr>
  </w:style>
  <w:style w:type="paragraph" w:styleId="IntenseQuote">
    <w:name w:val="Intense Quote"/>
    <w:basedOn w:val="Normal"/>
    <w:next w:val="Normal"/>
    <w:link w:val="IntenseQuoteChar"/>
    <w:uiPriority w:val="30"/>
    <w:qFormat/>
    <w:rsid w:val="00E06D5F"/>
    <w:pPr>
      <w:spacing w:before="100" w:beforeAutospacing="1" w:after="240"/>
      <w:ind w:left="720"/>
      <w:jc w:val="center"/>
    </w:pPr>
    <w:rPr>
      <w:rFonts w:asciiTheme="majorHAnsi" w:eastAsiaTheme="majorEastAsia" w:hAnsiTheme="majorHAnsi" w:cstheme="majorBidi"/>
      <w:color w:val="212745" w:themeColor="text2"/>
      <w:spacing w:val="-6"/>
      <w:sz w:val="32"/>
      <w:szCs w:val="32"/>
    </w:rPr>
  </w:style>
  <w:style w:type="character" w:customStyle="1" w:styleId="IntenseQuoteChar">
    <w:name w:val="Intense Quote Char"/>
    <w:basedOn w:val="DefaultParagraphFont"/>
    <w:link w:val="IntenseQuote"/>
    <w:uiPriority w:val="30"/>
    <w:rsid w:val="00E06D5F"/>
    <w:rPr>
      <w:rFonts w:asciiTheme="majorHAnsi" w:eastAsiaTheme="majorEastAsia" w:hAnsiTheme="majorHAnsi" w:cstheme="majorBidi"/>
      <w:color w:val="212745" w:themeColor="text2"/>
      <w:spacing w:val="-6"/>
      <w:sz w:val="32"/>
      <w:szCs w:val="32"/>
    </w:rPr>
  </w:style>
  <w:style w:type="character" w:styleId="SubtleEmphasis">
    <w:name w:val="Subtle Emphasis"/>
    <w:basedOn w:val="DefaultParagraphFont"/>
    <w:uiPriority w:val="19"/>
    <w:qFormat/>
    <w:rsid w:val="00E06D5F"/>
    <w:rPr>
      <w:i/>
      <w:iCs/>
      <w:color w:val="595959" w:themeColor="text1" w:themeTint="A6"/>
    </w:rPr>
  </w:style>
  <w:style w:type="character" w:styleId="IntenseEmphasis">
    <w:name w:val="Intense Emphasis"/>
    <w:basedOn w:val="DefaultParagraphFont"/>
    <w:uiPriority w:val="21"/>
    <w:qFormat/>
    <w:rsid w:val="00E06D5F"/>
    <w:rPr>
      <w:b/>
      <w:bCs/>
      <w:i/>
      <w:iCs/>
    </w:rPr>
  </w:style>
  <w:style w:type="character" w:styleId="SubtleReference">
    <w:name w:val="Subtle Reference"/>
    <w:basedOn w:val="DefaultParagraphFont"/>
    <w:uiPriority w:val="31"/>
    <w:qFormat/>
    <w:rsid w:val="00E06D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06D5F"/>
    <w:rPr>
      <w:b/>
      <w:bCs/>
      <w:smallCaps/>
      <w:color w:val="212745" w:themeColor="text2"/>
      <w:u w:val="single"/>
    </w:rPr>
  </w:style>
  <w:style w:type="character" w:styleId="BookTitle">
    <w:name w:val="Book Title"/>
    <w:basedOn w:val="DefaultParagraphFont"/>
    <w:uiPriority w:val="33"/>
    <w:qFormat/>
    <w:rsid w:val="00E06D5F"/>
    <w:rPr>
      <w:b/>
      <w:bCs/>
      <w:smallCaps/>
      <w:spacing w:val="10"/>
    </w:rPr>
  </w:style>
  <w:style w:type="paragraph" w:styleId="TOCHeading">
    <w:name w:val="TOC Heading"/>
    <w:basedOn w:val="Heading1"/>
    <w:next w:val="Normal"/>
    <w:uiPriority w:val="39"/>
    <w:unhideWhenUsed/>
    <w:qFormat/>
    <w:rsid w:val="00E06D5F"/>
    <w:pPr>
      <w:outlineLvl w:val="9"/>
    </w:pPr>
  </w:style>
  <w:style w:type="paragraph" w:styleId="TOC2">
    <w:name w:val="toc 2"/>
    <w:basedOn w:val="Normal"/>
    <w:next w:val="Normal"/>
    <w:autoRedefine/>
    <w:uiPriority w:val="39"/>
    <w:unhideWhenUsed/>
    <w:rsid w:val="00C06F85"/>
    <w:pPr>
      <w:spacing w:before="120"/>
      <w:ind w:left="240"/>
    </w:pPr>
    <w:rPr>
      <w:rFonts w:asciiTheme="minorHAnsi" w:hAnsiTheme="minorHAnsi"/>
      <w:b/>
      <w:bCs/>
      <w:sz w:val="22"/>
      <w:szCs w:val="22"/>
    </w:rPr>
  </w:style>
  <w:style w:type="character" w:styleId="FollowedHyperlink">
    <w:name w:val="FollowedHyperlink"/>
    <w:basedOn w:val="DefaultParagraphFont"/>
    <w:semiHidden/>
    <w:unhideWhenUsed/>
    <w:rsid w:val="003C368B"/>
    <w:rPr>
      <w:color w:val="59A8D1" w:themeColor="followedHyperlink"/>
      <w:u w:val="single"/>
    </w:rPr>
  </w:style>
  <w:style w:type="table" w:customStyle="1" w:styleId="GridTable4-Accent21">
    <w:name w:val="Grid Table 4 - Accent 21"/>
    <w:basedOn w:val="TableNormal"/>
    <w:uiPriority w:val="49"/>
    <w:rsid w:val="00BF0BF8"/>
    <w:pPr>
      <w:spacing w:after="0" w:line="240" w:lineRule="auto"/>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4-Accent61">
    <w:name w:val="Grid Table 4 - Accent 61"/>
    <w:basedOn w:val="TableNormal"/>
    <w:uiPriority w:val="49"/>
    <w:rsid w:val="00BF0BF8"/>
    <w:pPr>
      <w:spacing w:after="0" w:line="240" w:lineRule="auto"/>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GridTable4-Accent51">
    <w:name w:val="Grid Table 4 - Accent 51"/>
    <w:basedOn w:val="TableNormal"/>
    <w:uiPriority w:val="49"/>
    <w:rsid w:val="00BF0BF8"/>
    <w:pPr>
      <w:spacing w:after="0" w:line="240" w:lineRule="auto"/>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4-Accent41">
    <w:name w:val="Grid Table 4 - Accent 41"/>
    <w:basedOn w:val="TableNormal"/>
    <w:uiPriority w:val="49"/>
    <w:rsid w:val="00BF0BF8"/>
    <w:pPr>
      <w:spacing w:after="0" w:line="240" w:lineRule="auto"/>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GridTable4-Accent11">
    <w:name w:val="Grid Table 4 - Accent 11"/>
    <w:basedOn w:val="TableNormal"/>
    <w:uiPriority w:val="49"/>
    <w:rsid w:val="00BF0BF8"/>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FootnoteText">
    <w:name w:val="footnote text"/>
    <w:basedOn w:val="Normal"/>
    <w:link w:val="FootnoteTextChar"/>
    <w:semiHidden/>
    <w:unhideWhenUsed/>
    <w:rsid w:val="00523BFB"/>
    <w:rPr>
      <w:rFonts w:ascii="Arial" w:eastAsiaTheme="minorEastAsia" w:hAnsi="Arial" w:cstheme="minorBidi"/>
      <w:sz w:val="20"/>
      <w:szCs w:val="20"/>
    </w:rPr>
  </w:style>
  <w:style w:type="character" w:customStyle="1" w:styleId="FootnoteTextChar">
    <w:name w:val="Footnote Text Char"/>
    <w:basedOn w:val="DefaultParagraphFont"/>
    <w:link w:val="FootnoteText"/>
    <w:semiHidden/>
    <w:rsid w:val="00523BFB"/>
    <w:rPr>
      <w:sz w:val="20"/>
      <w:szCs w:val="20"/>
    </w:rPr>
  </w:style>
  <w:style w:type="character" w:styleId="FootnoteReference">
    <w:name w:val="footnote reference"/>
    <w:basedOn w:val="DefaultParagraphFont"/>
    <w:semiHidden/>
    <w:unhideWhenUsed/>
    <w:rsid w:val="00523BFB"/>
    <w:rPr>
      <w:vertAlign w:val="superscript"/>
    </w:rPr>
  </w:style>
  <w:style w:type="paragraph" w:styleId="BodyText2">
    <w:name w:val="Body Text 2"/>
    <w:basedOn w:val="Normal"/>
    <w:link w:val="BodyText2Char"/>
    <w:unhideWhenUsed/>
    <w:rsid w:val="00EC7B7C"/>
    <w:pPr>
      <w:spacing w:after="120" w:line="480" w:lineRule="auto"/>
    </w:pPr>
    <w:rPr>
      <w:rFonts w:ascii="Arial" w:eastAsiaTheme="minorEastAsia" w:hAnsi="Arial" w:cstheme="minorBidi"/>
      <w:sz w:val="20"/>
      <w:szCs w:val="20"/>
    </w:rPr>
  </w:style>
  <w:style w:type="character" w:customStyle="1" w:styleId="BodyText2Char">
    <w:name w:val="Body Text 2 Char"/>
    <w:basedOn w:val="DefaultParagraphFont"/>
    <w:link w:val="BodyText2"/>
    <w:rsid w:val="00EC7B7C"/>
  </w:style>
  <w:style w:type="paragraph" w:styleId="TOC3">
    <w:name w:val="toc 3"/>
    <w:basedOn w:val="Normal"/>
    <w:next w:val="Normal"/>
    <w:autoRedefine/>
    <w:uiPriority w:val="39"/>
    <w:unhideWhenUsed/>
    <w:rsid w:val="00C06F85"/>
    <w:pPr>
      <w:ind w:left="480"/>
    </w:pPr>
    <w:rPr>
      <w:rFonts w:asciiTheme="minorHAnsi" w:hAnsiTheme="minorHAnsi"/>
      <w:sz w:val="20"/>
      <w:szCs w:val="20"/>
    </w:rPr>
  </w:style>
  <w:style w:type="paragraph" w:styleId="TOC4">
    <w:name w:val="toc 4"/>
    <w:basedOn w:val="Normal"/>
    <w:next w:val="Normal"/>
    <w:autoRedefine/>
    <w:unhideWhenUsed/>
    <w:rsid w:val="00D94332"/>
    <w:pPr>
      <w:ind w:left="720"/>
    </w:pPr>
    <w:rPr>
      <w:rFonts w:asciiTheme="minorHAnsi" w:hAnsiTheme="minorHAnsi"/>
      <w:sz w:val="20"/>
      <w:szCs w:val="20"/>
    </w:rPr>
  </w:style>
  <w:style w:type="paragraph" w:styleId="TOC5">
    <w:name w:val="toc 5"/>
    <w:basedOn w:val="Normal"/>
    <w:next w:val="Normal"/>
    <w:autoRedefine/>
    <w:unhideWhenUsed/>
    <w:rsid w:val="00D94332"/>
    <w:pPr>
      <w:ind w:left="960"/>
    </w:pPr>
    <w:rPr>
      <w:rFonts w:asciiTheme="minorHAnsi" w:hAnsiTheme="minorHAnsi"/>
      <w:sz w:val="20"/>
      <w:szCs w:val="20"/>
    </w:rPr>
  </w:style>
  <w:style w:type="paragraph" w:styleId="TOC6">
    <w:name w:val="toc 6"/>
    <w:basedOn w:val="Normal"/>
    <w:next w:val="Normal"/>
    <w:autoRedefine/>
    <w:unhideWhenUsed/>
    <w:rsid w:val="00D94332"/>
    <w:pPr>
      <w:ind w:left="1200"/>
    </w:pPr>
    <w:rPr>
      <w:rFonts w:asciiTheme="minorHAnsi" w:hAnsiTheme="minorHAnsi"/>
      <w:sz w:val="20"/>
      <w:szCs w:val="20"/>
    </w:rPr>
  </w:style>
  <w:style w:type="paragraph" w:styleId="TOC7">
    <w:name w:val="toc 7"/>
    <w:basedOn w:val="Normal"/>
    <w:next w:val="Normal"/>
    <w:autoRedefine/>
    <w:unhideWhenUsed/>
    <w:rsid w:val="00D94332"/>
    <w:pPr>
      <w:ind w:left="1440"/>
    </w:pPr>
    <w:rPr>
      <w:rFonts w:asciiTheme="minorHAnsi" w:hAnsiTheme="minorHAnsi"/>
      <w:sz w:val="20"/>
      <w:szCs w:val="20"/>
    </w:rPr>
  </w:style>
  <w:style w:type="paragraph" w:styleId="TOC8">
    <w:name w:val="toc 8"/>
    <w:basedOn w:val="Normal"/>
    <w:next w:val="Normal"/>
    <w:autoRedefine/>
    <w:unhideWhenUsed/>
    <w:rsid w:val="00D94332"/>
    <w:pPr>
      <w:ind w:left="1680"/>
    </w:pPr>
    <w:rPr>
      <w:rFonts w:asciiTheme="minorHAnsi" w:hAnsiTheme="minorHAnsi"/>
      <w:sz w:val="20"/>
      <w:szCs w:val="20"/>
    </w:rPr>
  </w:style>
  <w:style w:type="paragraph" w:styleId="TOC9">
    <w:name w:val="toc 9"/>
    <w:basedOn w:val="Normal"/>
    <w:next w:val="Normal"/>
    <w:autoRedefine/>
    <w:unhideWhenUsed/>
    <w:rsid w:val="00D94332"/>
    <w:pPr>
      <w:ind w:left="1920"/>
    </w:pPr>
    <w:rPr>
      <w:rFonts w:asciiTheme="minorHAnsi" w:hAnsiTheme="minorHAnsi"/>
      <w:sz w:val="20"/>
      <w:szCs w:val="20"/>
    </w:rPr>
  </w:style>
  <w:style w:type="table" w:styleId="GridTable1Light-Accent1">
    <w:name w:val="Grid Table 1 Light Accent 1"/>
    <w:basedOn w:val="TableNormal"/>
    <w:uiPriority w:val="46"/>
    <w:rsid w:val="00A63CB7"/>
    <w:pPr>
      <w:spacing w:after="0" w:line="240" w:lineRule="auto"/>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A30BA"/>
    <w:pPr>
      <w:spacing w:after="0" w:line="240" w:lineRule="auto"/>
    </w:pPr>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22D9E"/>
    <w:rPr>
      <w:color w:val="808080"/>
      <w:shd w:val="clear" w:color="auto" w:fill="E6E6E6"/>
    </w:rPr>
  </w:style>
  <w:style w:type="character" w:customStyle="1" w:styleId="UnresolvedMention2">
    <w:name w:val="Unresolved Mention2"/>
    <w:basedOn w:val="DefaultParagraphFont"/>
    <w:uiPriority w:val="99"/>
    <w:semiHidden/>
    <w:unhideWhenUsed/>
    <w:rsid w:val="00F3695D"/>
    <w:rPr>
      <w:color w:val="605E5C"/>
      <w:shd w:val="clear" w:color="auto" w:fill="E1DFDD"/>
    </w:rPr>
  </w:style>
  <w:style w:type="character" w:customStyle="1" w:styleId="UnresolvedMention20">
    <w:name w:val="Unresolved Mention20"/>
    <w:basedOn w:val="DefaultParagraphFont"/>
    <w:uiPriority w:val="99"/>
    <w:semiHidden/>
    <w:unhideWhenUsed/>
    <w:rsid w:val="009A3045"/>
    <w:rPr>
      <w:color w:val="605E5C"/>
      <w:shd w:val="clear" w:color="auto" w:fill="E1DFDD"/>
    </w:rPr>
  </w:style>
  <w:style w:type="paragraph" w:customStyle="1" w:styleId="Style1">
    <w:name w:val="Style1"/>
    <w:basedOn w:val="Heading4"/>
    <w:qFormat/>
    <w:rsid w:val="005F44D7"/>
    <w:rPr>
      <w:color w:val="0D78CA" w:themeColor="background2" w:themeShade="80"/>
    </w:rPr>
  </w:style>
  <w:style w:type="paragraph" w:customStyle="1" w:styleId="Style2">
    <w:name w:val="Style2"/>
    <w:basedOn w:val="Heading4"/>
    <w:qFormat/>
    <w:rsid w:val="005F44D7"/>
    <w:rPr>
      <w:b w:val="0"/>
      <w:color w:val="0D78CA" w:themeColor="background2" w:themeShade="80"/>
    </w:rPr>
  </w:style>
  <w:style w:type="character" w:customStyle="1" w:styleId="UnresolvedMention3">
    <w:name w:val="Unresolved Mention3"/>
    <w:basedOn w:val="DefaultParagraphFont"/>
    <w:uiPriority w:val="99"/>
    <w:semiHidden/>
    <w:unhideWhenUsed/>
    <w:rsid w:val="007068C9"/>
    <w:rPr>
      <w:color w:val="605E5C"/>
      <w:shd w:val="clear" w:color="auto" w:fill="E1DFDD"/>
    </w:rPr>
  </w:style>
  <w:style w:type="character" w:customStyle="1" w:styleId="BodyTextChar">
    <w:name w:val="Body Text Char"/>
    <w:basedOn w:val="DefaultParagraphFont"/>
    <w:link w:val="BodyText"/>
    <w:rsid w:val="005F44D7"/>
    <w:rPr>
      <w:rFonts w:ascii="Arial" w:hAnsi="Arial"/>
      <w:sz w:val="20"/>
      <w:szCs w:val="20"/>
    </w:rPr>
  </w:style>
  <w:style w:type="character" w:customStyle="1" w:styleId="NoSpacingChar">
    <w:name w:val="No Spacing Char"/>
    <w:basedOn w:val="DefaultParagraphFont"/>
    <w:link w:val="NoSpacing"/>
    <w:uiPriority w:val="1"/>
    <w:rsid w:val="00700115"/>
  </w:style>
  <w:style w:type="character" w:customStyle="1" w:styleId="UnresolvedMention4">
    <w:name w:val="Unresolved Mention4"/>
    <w:basedOn w:val="DefaultParagraphFont"/>
    <w:uiPriority w:val="99"/>
    <w:semiHidden/>
    <w:unhideWhenUsed/>
    <w:rsid w:val="00AA4FB7"/>
    <w:rPr>
      <w:color w:val="605E5C"/>
      <w:shd w:val="clear" w:color="auto" w:fill="E1DFDD"/>
    </w:rPr>
  </w:style>
  <w:style w:type="character" w:customStyle="1" w:styleId="UnresolvedMention5">
    <w:name w:val="Unresolved Mention5"/>
    <w:basedOn w:val="DefaultParagraphFont"/>
    <w:uiPriority w:val="99"/>
    <w:semiHidden/>
    <w:unhideWhenUsed/>
    <w:rsid w:val="00677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0055">
      <w:bodyDiv w:val="1"/>
      <w:marLeft w:val="0"/>
      <w:marRight w:val="0"/>
      <w:marTop w:val="0"/>
      <w:marBottom w:val="0"/>
      <w:divBdr>
        <w:top w:val="none" w:sz="0" w:space="0" w:color="auto"/>
        <w:left w:val="none" w:sz="0" w:space="0" w:color="auto"/>
        <w:bottom w:val="none" w:sz="0" w:space="0" w:color="auto"/>
        <w:right w:val="none" w:sz="0" w:space="0" w:color="auto"/>
      </w:divBdr>
    </w:div>
    <w:div w:id="33578916">
      <w:bodyDiv w:val="1"/>
      <w:marLeft w:val="0"/>
      <w:marRight w:val="0"/>
      <w:marTop w:val="0"/>
      <w:marBottom w:val="0"/>
      <w:divBdr>
        <w:top w:val="none" w:sz="0" w:space="0" w:color="auto"/>
        <w:left w:val="none" w:sz="0" w:space="0" w:color="auto"/>
        <w:bottom w:val="none" w:sz="0" w:space="0" w:color="auto"/>
        <w:right w:val="none" w:sz="0" w:space="0" w:color="auto"/>
      </w:divBdr>
    </w:div>
    <w:div w:id="56322367">
      <w:bodyDiv w:val="1"/>
      <w:marLeft w:val="0"/>
      <w:marRight w:val="0"/>
      <w:marTop w:val="0"/>
      <w:marBottom w:val="0"/>
      <w:divBdr>
        <w:top w:val="none" w:sz="0" w:space="0" w:color="auto"/>
        <w:left w:val="none" w:sz="0" w:space="0" w:color="auto"/>
        <w:bottom w:val="none" w:sz="0" w:space="0" w:color="auto"/>
        <w:right w:val="none" w:sz="0" w:space="0" w:color="auto"/>
      </w:divBdr>
    </w:div>
    <w:div w:id="57636613">
      <w:bodyDiv w:val="1"/>
      <w:marLeft w:val="0"/>
      <w:marRight w:val="0"/>
      <w:marTop w:val="0"/>
      <w:marBottom w:val="0"/>
      <w:divBdr>
        <w:top w:val="none" w:sz="0" w:space="0" w:color="auto"/>
        <w:left w:val="none" w:sz="0" w:space="0" w:color="auto"/>
        <w:bottom w:val="none" w:sz="0" w:space="0" w:color="auto"/>
        <w:right w:val="none" w:sz="0" w:space="0" w:color="auto"/>
      </w:divBdr>
    </w:div>
    <w:div w:id="67307798">
      <w:bodyDiv w:val="1"/>
      <w:marLeft w:val="0"/>
      <w:marRight w:val="0"/>
      <w:marTop w:val="0"/>
      <w:marBottom w:val="0"/>
      <w:divBdr>
        <w:top w:val="none" w:sz="0" w:space="0" w:color="auto"/>
        <w:left w:val="none" w:sz="0" w:space="0" w:color="auto"/>
        <w:bottom w:val="none" w:sz="0" w:space="0" w:color="auto"/>
        <w:right w:val="none" w:sz="0" w:space="0" w:color="auto"/>
      </w:divBdr>
    </w:div>
    <w:div w:id="74480066">
      <w:bodyDiv w:val="1"/>
      <w:marLeft w:val="0"/>
      <w:marRight w:val="0"/>
      <w:marTop w:val="0"/>
      <w:marBottom w:val="0"/>
      <w:divBdr>
        <w:top w:val="none" w:sz="0" w:space="0" w:color="auto"/>
        <w:left w:val="none" w:sz="0" w:space="0" w:color="auto"/>
        <w:bottom w:val="none" w:sz="0" w:space="0" w:color="auto"/>
        <w:right w:val="none" w:sz="0" w:space="0" w:color="auto"/>
      </w:divBdr>
    </w:div>
    <w:div w:id="74715566">
      <w:bodyDiv w:val="1"/>
      <w:marLeft w:val="0"/>
      <w:marRight w:val="0"/>
      <w:marTop w:val="0"/>
      <w:marBottom w:val="0"/>
      <w:divBdr>
        <w:top w:val="none" w:sz="0" w:space="0" w:color="auto"/>
        <w:left w:val="none" w:sz="0" w:space="0" w:color="auto"/>
        <w:bottom w:val="none" w:sz="0" w:space="0" w:color="auto"/>
        <w:right w:val="none" w:sz="0" w:space="0" w:color="auto"/>
      </w:divBdr>
    </w:div>
    <w:div w:id="82843084">
      <w:bodyDiv w:val="1"/>
      <w:marLeft w:val="0"/>
      <w:marRight w:val="0"/>
      <w:marTop w:val="0"/>
      <w:marBottom w:val="0"/>
      <w:divBdr>
        <w:top w:val="none" w:sz="0" w:space="0" w:color="auto"/>
        <w:left w:val="none" w:sz="0" w:space="0" w:color="auto"/>
        <w:bottom w:val="none" w:sz="0" w:space="0" w:color="auto"/>
        <w:right w:val="none" w:sz="0" w:space="0" w:color="auto"/>
      </w:divBdr>
    </w:div>
    <w:div w:id="86121653">
      <w:bodyDiv w:val="1"/>
      <w:marLeft w:val="0"/>
      <w:marRight w:val="0"/>
      <w:marTop w:val="0"/>
      <w:marBottom w:val="0"/>
      <w:divBdr>
        <w:top w:val="none" w:sz="0" w:space="0" w:color="auto"/>
        <w:left w:val="none" w:sz="0" w:space="0" w:color="auto"/>
        <w:bottom w:val="none" w:sz="0" w:space="0" w:color="auto"/>
        <w:right w:val="none" w:sz="0" w:space="0" w:color="auto"/>
      </w:divBdr>
    </w:div>
    <w:div w:id="98919537">
      <w:bodyDiv w:val="1"/>
      <w:marLeft w:val="0"/>
      <w:marRight w:val="0"/>
      <w:marTop w:val="0"/>
      <w:marBottom w:val="0"/>
      <w:divBdr>
        <w:top w:val="none" w:sz="0" w:space="0" w:color="auto"/>
        <w:left w:val="none" w:sz="0" w:space="0" w:color="auto"/>
        <w:bottom w:val="none" w:sz="0" w:space="0" w:color="auto"/>
        <w:right w:val="none" w:sz="0" w:space="0" w:color="auto"/>
      </w:divBdr>
    </w:div>
    <w:div w:id="104617275">
      <w:bodyDiv w:val="1"/>
      <w:marLeft w:val="0"/>
      <w:marRight w:val="0"/>
      <w:marTop w:val="0"/>
      <w:marBottom w:val="0"/>
      <w:divBdr>
        <w:top w:val="none" w:sz="0" w:space="0" w:color="auto"/>
        <w:left w:val="none" w:sz="0" w:space="0" w:color="auto"/>
        <w:bottom w:val="none" w:sz="0" w:space="0" w:color="auto"/>
        <w:right w:val="none" w:sz="0" w:space="0" w:color="auto"/>
      </w:divBdr>
    </w:div>
    <w:div w:id="116603374">
      <w:bodyDiv w:val="1"/>
      <w:marLeft w:val="0"/>
      <w:marRight w:val="0"/>
      <w:marTop w:val="0"/>
      <w:marBottom w:val="0"/>
      <w:divBdr>
        <w:top w:val="none" w:sz="0" w:space="0" w:color="auto"/>
        <w:left w:val="none" w:sz="0" w:space="0" w:color="auto"/>
        <w:bottom w:val="none" w:sz="0" w:space="0" w:color="auto"/>
        <w:right w:val="none" w:sz="0" w:space="0" w:color="auto"/>
      </w:divBdr>
    </w:div>
    <w:div w:id="121389397">
      <w:bodyDiv w:val="1"/>
      <w:marLeft w:val="0"/>
      <w:marRight w:val="0"/>
      <w:marTop w:val="0"/>
      <w:marBottom w:val="0"/>
      <w:divBdr>
        <w:top w:val="none" w:sz="0" w:space="0" w:color="auto"/>
        <w:left w:val="none" w:sz="0" w:space="0" w:color="auto"/>
        <w:bottom w:val="none" w:sz="0" w:space="0" w:color="auto"/>
        <w:right w:val="none" w:sz="0" w:space="0" w:color="auto"/>
      </w:divBdr>
    </w:div>
    <w:div w:id="155145908">
      <w:bodyDiv w:val="1"/>
      <w:marLeft w:val="0"/>
      <w:marRight w:val="0"/>
      <w:marTop w:val="0"/>
      <w:marBottom w:val="0"/>
      <w:divBdr>
        <w:top w:val="none" w:sz="0" w:space="0" w:color="auto"/>
        <w:left w:val="none" w:sz="0" w:space="0" w:color="auto"/>
        <w:bottom w:val="none" w:sz="0" w:space="0" w:color="auto"/>
        <w:right w:val="none" w:sz="0" w:space="0" w:color="auto"/>
      </w:divBdr>
    </w:div>
    <w:div w:id="158428896">
      <w:bodyDiv w:val="1"/>
      <w:marLeft w:val="0"/>
      <w:marRight w:val="0"/>
      <w:marTop w:val="0"/>
      <w:marBottom w:val="0"/>
      <w:divBdr>
        <w:top w:val="none" w:sz="0" w:space="0" w:color="auto"/>
        <w:left w:val="none" w:sz="0" w:space="0" w:color="auto"/>
        <w:bottom w:val="none" w:sz="0" w:space="0" w:color="auto"/>
        <w:right w:val="none" w:sz="0" w:space="0" w:color="auto"/>
      </w:divBdr>
    </w:div>
    <w:div w:id="159350354">
      <w:bodyDiv w:val="1"/>
      <w:marLeft w:val="0"/>
      <w:marRight w:val="0"/>
      <w:marTop w:val="0"/>
      <w:marBottom w:val="0"/>
      <w:divBdr>
        <w:top w:val="none" w:sz="0" w:space="0" w:color="auto"/>
        <w:left w:val="none" w:sz="0" w:space="0" w:color="auto"/>
        <w:bottom w:val="none" w:sz="0" w:space="0" w:color="auto"/>
        <w:right w:val="none" w:sz="0" w:space="0" w:color="auto"/>
      </w:divBdr>
    </w:div>
    <w:div w:id="166332509">
      <w:bodyDiv w:val="1"/>
      <w:marLeft w:val="0"/>
      <w:marRight w:val="0"/>
      <w:marTop w:val="0"/>
      <w:marBottom w:val="0"/>
      <w:divBdr>
        <w:top w:val="none" w:sz="0" w:space="0" w:color="auto"/>
        <w:left w:val="none" w:sz="0" w:space="0" w:color="auto"/>
        <w:bottom w:val="none" w:sz="0" w:space="0" w:color="auto"/>
        <w:right w:val="none" w:sz="0" w:space="0" w:color="auto"/>
      </w:divBdr>
    </w:div>
    <w:div w:id="185602055">
      <w:bodyDiv w:val="1"/>
      <w:marLeft w:val="0"/>
      <w:marRight w:val="0"/>
      <w:marTop w:val="0"/>
      <w:marBottom w:val="0"/>
      <w:divBdr>
        <w:top w:val="none" w:sz="0" w:space="0" w:color="auto"/>
        <w:left w:val="none" w:sz="0" w:space="0" w:color="auto"/>
        <w:bottom w:val="none" w:sz="0" w:space="0" w:color="auto"/>
        <w:right w:val="none" w:sz="0" w:space="0" w:color="auto"/>
      </w:divBdr>
    </w:div>
    <w:div w:id="192885744">
      <w:bodyDiv w:val="1"/>
      <w:marLeft w:val="0"/>
      <w:marRight w:val="0"/>
      <w:marTop w:val="0"/>
      <w:marBottom w:val="0"/>
      <w:divBdr>
        <w:top w:val="none" w:sz="0" w:space="0" w:color="auto"/>
        <w:left w:val="none" w:sz="0" w:space="0" w:color="auto"/>
        <w:bottom w:val="none" w:sz="0" w:space="0" w:color="auto"/>
        <w:right w:val="none" w:sz="0" w:space="0" w:color="auto"/>
      </w:divBdr>
    </w:div>
    <w:div w:id="206335046">
      <w:bodyDiv w:val="1"/>
      <w:marLeft w:val="0"/>
      <w:marRight w:val="0"/>
      <w:marTop w:val="0"/>
      <w:marBottom w:val="0"/>
      <w:divBdr>
        <w:top w:val="none" w:sz="0" w:space="0" w:color="auto"/>
        <w:left w:val="none" w:sz="0" w:space="0" w:color="auto"/>
        <w:bottom w:val="none" w:sz="0" w:space="0" w:color="auto"/>
        <w:right w:val="none" w:sz="0" w:space="0" w:color="auto"/>
      </w:divBdr>
    </w:div>
    <w:div w:id="239679316">
      <w:bodyDiv w:val="1"/>
      <w:marLeft w:val="0"/>
      <w:marRight w:val="0"/>
      <w:marTop w:val="0"/>
      <w:marBottom w:val="0"/>
      <w:divBdr>
        <w:top w:val="none" w:sz="0" w:space="0" w:color="auto"/>
        <w:left w:val="none" w:sz="0" w:space="0" w:color="auto"/>
        <w:bottom w:val="none" w:sz="0" w:space="0" w:color="auto"/>
        <w:right w:val="none" w:sz="0" w:space="0" w:color="auto"/>
      </w:divBdr>
    </w:div>
    <w:div w:id="250429943">
      <w:bodyDiv w:val="1"/>
      <w:marLeft w:val="0"/>
      <w:marRight w:val="0"/>
      <w:marTop w:val="0"/>
      <w:marBottom w:val="0"/>
      <w:divBdr>
        <w:top w:val="none" w:sz="0" w:space="0" w:color="auto"/>
        <w:left w:val="none" w:sz="0" w:space="0" w:color="auto"/>
        <w:bottom w:val="none" w:sz="0" w:space="0" w:color="auto"/>
        <w:right w:val="none" w:sz="0" w:space="0" w:color="auto"/>
      </w:divBdr>
    </w:div>
    <w:div w:id="264581195">
      <w:bodyDiv w:val="1"/>
      <w:marLeft w:val="0"/>
      <w:marRight w:val="0"/>
      <w:marTop w:val="0"/>
      <w:marBottom w:val="0"/>
      <w:divBdr>
        <w:top w:val="none" w:sz="0" w:space="0" w:color="auto"/>
        <w:left w:val="none" w:sz="0" w:space="0" w:color="auto"/>
        <w:bottom w:val="none" w:sz="0" w:space="0" w:color="auto"/>
        <w:right w:val="none" w:sz="0" w:space="0" w:color="auto"/>
      </w:divBdr>
    </w:div>
    <w:div w:id="295718986">
      <w:bodyDiv w:val="1"/>
      <w:marLeft w:val="0"/>
      <w:marRight w:val="0"/>
      <w:marTop w:val="0"/>
      <w:marBottom w:val="0"/>
      <w:divBdr>
        <w:top w:val="none" w:sz="0" w:space="0" w:color="auto"/>
        <w:left w:val="none" w:sz="0" w:space="0" w:color="auto"/>
        <w:bottom w:val="none" w:sz="0" w:space="0" w:color="auto"/>
        <w:right w:val="none" w:sz="0" w:space="0" w:color="auto"/>
      </w:divBdr>
    </w:div>
    <w:div w:id="301347243">
      <w:bodyDiv w:val="1"/>
      <w:marLeft w:val="0"/>
      <w:marRight w:val="0"/>
      <w:marTop w:val="0"/>
      <w:marBottom w:val="0"/>
      <w:divBdr>
        <w:top w:val="none" w:sz="0" w:space="0" w:color="auto"/>
        <w:left w:val="none" w:sz="0" w:space="0" w:color="auto"/>
        <w:bottom w:val="none" w:sz="0" w:space="0" w:color="auto"/>
        <w:right w:val="none" w:sz="0" w:space="0" w:color="auto"/>
      </w:divBdr>
    </w:div>
    <w:div w:id="319773380">
      <w:bodyDiv w:val="1"/>
      <w:marLeft w:val="0"/>
      <w:marRight w:val="0"/>
      <w:marTop w:val="0"/>
      <w:marBottom w:val="0"/>
      <w:divBdr>
        <w:top w:val="none" w:sz="0" w:space="0" w:color="auto"/>
        <w:left w:val="none" w:sz="0" w:space="0" w:color="auto"/>
        <w:bottom w:val="none" w:sz="0" w:space="0" w:color="auto"/>
        <w:right w:val="none" w:sz="0" w:space="0" w:color="auto"/>
      </w:divBdr>
    </w:div>
    <w:div w:id="342442097">
      <w:bodyDiv w:val="1"/>
      <w:marLeft w:val="0"/>
      <w:marRight w:val="0"/>
      <w:marTop w:val="0"/>
      <w:marBottom w:val="0"/>
      <w:divBdr>
        <w:top w:val="none" w:sz="0" w:space="0" w:color="auto"/>
        <w:left w:val="none" w:sz="0" w:space="0" w:color="auto"/>
        <w:bottom w:val="none" w:sz="0" w:space="0" w:color="auto"/>
        <w:right w:val="none" w:sz="0" w:space="0" w:color="auto"/>
      </w:divBdr>
    </w:div>
    <w:div w:id="346061802">
      <w:bodyDiv w:val="1"/>
      <w:marLeft w:val="0"/>
      <w:marRight w:val="0"/>
      <w:marTop w:val="0"/>
      <w:marBottom w:val="0"/>
      <w:divBdr>
        <w:top w:val="none" w:sz="0" w:space="0" w:color="auto"/>
        <w:left w:val="none" w:sz="0" w:space="0" w:color="auto"/>
        <w:bottom w:val="none" w:sz="0" w:space="0" w:color="auto"/>
        <w:right w:val="none" w:sz="0" w:space="0" w:color="auto"/>
      </w:divBdr>
    </w:div>
    <w:div w:id="405567718">
      <w:bodyDiv w:val="1"/>
      <w:marLeft w:val="0"/>
      <w:marRight w:val="0"/>
      <w:marTop w:val="0"/>
      <w:marBottom w:val="0"/>
      <w:divBdr>
        <w:top w:val="none" w:sz="0" w:space="0" w:color="auto"/>
        <w:left w:val="none" w:sz="0" w:space="0" w:color="auto"/>
        <w:bottom w:val="none" w:sz="0" w:space="0" w:color="auto"/>
        <w:right w:val="none" w:sz="0" w:space="0" w:color="auto"/>
      </w:divBdr>
    </w:div>
    <w:div w:id="430473000">
      <w:bodyDiv w:val="1"/>
      <w:marLeft w:val="0"/>
      <w:marRight w:val="0"/>
      <w:marTop w:val="0"/>
      <w:marBottom w:val="0"/>
      <w:divBdr>
        <w:top w:val="none" w:sz="0" w:space="0" w:color="auto"/>
        <w:left w:val="none" w:sz="0" w:space="0" w:color="auto"/>
        <w:bottom w:val="none" w:sz="0" w:space="0" w:color="auto"/>
        <w:right w:val="none" w:sz="0" w:space="0" w:color="auto"/>
      </w:divBdr>
    </w:div>
    <w:div w:id="443773827">
      <w:bodyDiv w:val="1"/>
      <w:marLeft w:val="0"/>
      <w:marRight w:val="0"/>
      <w:marTop w:val="0"/>
      <w:marBottom w:val="0"/>
      <w:divBdr>
        <w:top w:val="none" w:sz="0" w:space="0" w:color="auto"/>
        <w:left w:val="none" w:sz="0" w:space="0" w:color="auto"/>
        <w:bottom w:val="none" w:sz="0" w:space="0" w:color="auto"/>
        <w:right w:val="none" w:sz="0" w:space="0" w:color="auto"/>
      </w:divBdr>
    </w:div>
    <w:div w:id="445778375">
      <w:bodyDiv w:val="1"/>
      <w:marLeft w:val="0"/>
      <w:marRight w:val="0"/>
      <w:marTop w:val="0"/>
      <w:marBottom w:val="0"/>
      <w:divBdr>
        <w:top w:val="none" w:sz="0" w:space="0" w:color="auto"/>
        <w:left w:val="none" w:sz="0" w:space="0" w:color="auto"/>
        <w:bottom w:val="none" w:sz="0" w:space="0" w:color="auto"/>
        <w:right w:val="none" w:sz="0" w:space="0" w:color="auto"/>
      </w:divBdr>
    </w:div>
    <w:div w:id="455607655">
      <w:bodyDiv w:val="1"/>
      <w:marLeft w:val="0"/>
      <w:marRight w:val="0"/>
      <w:marTop w:val="0"/>
      <w:marBottom w:val="0"/>
      <w:divBdr>
        <w:top w:val="none" w:sz="0" w:space="0" w:color="auto"/>
        <w:left w:val="none" w:sz="0" w:space="0" w:color="auto"/>
        <w:bottom w:val="none" w:sz="0" w:space="0" w:color="auto"/>
        <w:right w:val="none" w:sz="0" w:space="0" w:color="auto"/>
      </w:divBdr>
    </w:div>
    <w:div w:id="456263652">
      <w:bodyDiv w:val="1"/>
      <w:marLeft w:val="0"/>
      <w:marRight w:val="0"/>
      <w:marTop w:val="0"/>
      <w:marBottom w:val="0"/>
      <w:divBdr>
        <w:top w:val="none" w:sz="0" w:space="0" w:color="auto"/>
        <w:left w:val="none" w:sz="0" w:space="0" w:color="auto"/>
        <w:bottom w:val="none" w:sz="0" w:space="0" w:color="auto"/>
        <w:right w:val="none" w:sz="0" w:space="0" w:color="auto"/>
      </w:divBdr>
    </w:div>
    <w:div w:id="479157091">
      <w:bodyDiv w:val="1"/>
      <w:marLeft w:val="0"/>
      <w:marRight w:val="0"/>
      <w:marTop w:val="0"/>
      <w:marBottom w:val="0"/>
      <w:divBdr>
        <w:top w:val="none" w:sz="0" w:space="0" w:color="auto"/>
        <w:left w:val="none" w:sz="0" w:space="0" w:color="auto"/>
        <w:bottom w:val="none" w:sz="0" w:space="0" w:color="auto"/>
        <w:right w:val="none" w:sz="0" w:space="0" w:color="auto"/>
      </w:divBdr>
    </w:div>
    <w:div w:id="493952676">
      <w:bodyDiv w:val="1"/>
      <w:marLeft w:val="0"/>
      <w:marRight w:val="0"/>
      <w:marTop w:val="0"/>
      <w:marBottom w:val="0"/>
      <w:divBdr>
        <w:top w:val="none" w:sz="0" w:space="0" w:color="auto"/>
        <w:left w:val="none" w:sz="0" w:space="0" w:color="auto"/>
        <w:bottom w:val="none" w:sz="0" w:space="0" w:color="auto"/>
        <w:right w:val="none" w:sz="0" w:space="0" w:color="auto"/>
      </w:divBdr>
    </w:div>
    <w:div w:id="517551463">
      <w:bodyDiv w:val="1"/>
      <w:marLeft w:val="0"/>
      <w:marRight w:val="0"/>
      <w:marTop w:val="0"/>
      <w:marBottom w:val="0"/>
      <w:divBdr>
        <w:top w:val="none" w:sz="0" w:space="0" w:color="auto"/>
        <w:left w:val="none" w:sz="0" w:space="0" w:color="auto"/>
        <w:bottom w:val="none" w:sz="0" w:space="0" w:color="auto"/>
        <w:right w:val="none" w:sz="0" w:space="0" w:color="auto"/>
      </w:divBdr>
    </w:div>
    <w:div w:id="529880214">
      <w:bodyDiv w:val="1"/>
      <w:marLeft w:val="0"/>
      <w:marRight w:val="0"/>
      <w:marTop w:val="0"/>
      <w:marBottom w:val="0"/>
      <w:divBdr>
        <w:top w:val="none" w:sz="0" w:space="0" w:color="auto"/>
        <w:left w:val="none" w:sz="0" w:space="0" w:color="auto"/>
        <w:bottom w:val="none" w:sz="0" w:space="0" w:color="auto"/>
        <w:right w:val="none" w:sz="0" w:space="0" w:color="auto"/>
      </w:divBdr>
      <w:divsChild>
        <w:div w:id="503590495">
          <w:marLeft w:val="274"/>
          <w:marRight w:val="0"/>
          <w:marTop w:val="0"/>
          <w:marBottom w:val="0"/>
          <w:divBdr>
            <w:top w:val="none" w:sz="0" w:space="0" w:color="auto"/>
            <w:left w:val="none" w:sz="0" w:space="0" w:color="auto"/>
            <w:bottom w:val="none" w:sz="0" w:space="0" w:color="auto"/>
            <w:right w:val="none" w:sz="0" w:space="0" w:color="auto"/>
          </w:divBdr>
        </w:div>
        <w:div w:id="865143676">
          <w:marLeft w:val="994"/>
          <w:marRight w:val="0"/>
          <w:marTop w:val="0"/>
          <w:marBottom w:val="0"/>
          <w:divBdr>
            <w:top w:val="none" w:sz="0" w:space="0" w:color="auto"/>
            <w:left w:val="none" w:sz="0" w:space="0" w:color="auto"/>
            <w:bottom w:val="none" w:sz="0" w:space="0" w:color="auto"/>
            <w:right w:val="none" w:sz="0" w:space="0" w:color="auto"/>
          </w:divBdr>
        </w:div>
      </w:divsChild>
    </w:div>
    <w:div w:id="600652412">
      <w:bodyDiv w:val="1"/>
      <w:marLeft w:val="0"/>
      <w:marRight w:val="0"/>
      <w:marTop w:val="0"/>
      <w:marBottom w:val="0"/>
      <w:divBdr>
        <w:top w:val="none" w:sz="0" w:space="0" w:color="auto"/>
        <w:left w:val="none" w:sz="0" w:space="0" w:color="auto"/>
        <w:bottom w:val="none" w:sz="0" w:space="0" w:color="auto"/>
        <w:right w:val="none" w:sz="0" w:space="0" w:color="auto"/>
      </w:divBdr>
    </w:div>
    <w:div w:id="606542638">
      <w:bodyDiv w:val="1"/>
      <w:marLeft w:val="0"/>
      <w:marRight w:val="0"/>
      <w:marTop w:val="0"/>
      <w:marBottom w:val="0"/>
      <w:divBdr>
        <w:top w:val="none" w:sz="0" w:space="0" w:color="auto"/>
        <w:left w:val="none" w:sz="0" w:space="0" w:color="auto"/>
        <w:bottom w:val="none" w:sz="0" w:space="0" w:color="auto"/>
        <w:right w:val="none" w:sz="0" w:space="0" w:color="auto"/>
      </w:divBdr>
    </w:div>
    <w:div w:id="629750758">
      <w:bodyDiv w:val="1"/>
      <w:marLeft w:val="0"/>
      <w:marRight w:val="0"/>
      <w:marTop w:val="0"/>
      <w:marBottom w:val="0"/>
      <w:divBdr>
        <w:top w:val="none" w:sz="0" w:space="0" w:color="auto"/>
        <w:left w:val="none" w:sz="0" w:space="0" w:color="auto"/>
        <w:bottom w:val="none" w:sz="0" w:space="0" w:color="auto"/>
        <w:right w:val="none" w:sz="0" w:space="0" w:color="auto"/>
      </w:divBdr>
    </w:div>
    <w:div w:id="660037225">
      <w:bodyDiv w:val="1"/>
      <w:marLeft w:val="0"/>
      <w:marRight w:val="0"/>
      <w:marTop w:val="0"/>
      <w:marBottom w:val="0"/>
      <w:divBdr>
        <w:top w:val="none" w:sz="0" w:space="0" w:color="auto"/>
        <w:left w:val="none" w:sz="0" w:space="0" w:color="auto"/>
        <w:bottom w:val="none" w:sz="0" w:space="0" w:color="auto"/>
        <w:right w:val="none" w:sz="0" w:space="0" w:color="auto"/>
      </w:divBdr>
    </w:div>
    <w:div w:id="666519671">
      <w:bodyDiv w:val="1"/>
      <w:marLeft w:val="0"/>
      <w:marRight w:val="0"/>
      <w:marTop w:val="0"/>
      <w:marBottom w:val="0"/>
      <w:divBdr>
        <w:top w:val="none" w:sz="0" w:space="0" w:color="auto"/>
        <w:left w:val="none" w:sz="0" w:space="0" w:color="auto"/>
        <w:bottom w:val="none" w:sz="0" w:space="0" w:color="auto"/>
        <w:right w:val="none" w:sz="0" w:space="0" w:color="auto"/>
      </w:divBdr>
    </w:div>
    <w:div w:id="671491306">
      <w:bodyDiv w:val="1"/>
      <w:marLeft w:val="0"/>
      <w:marRight w:val="0"/>
      <w:marTop w:val="0"/>
      <w:marBottom w:val="0"/>
      <w:divBdr>
        <w:top w:val="none" w:sz="0" w:space="0" w:color="auto"/>
        <w:left w:val="none" w:sz="0" w:space="0" w:color="auto"/>
        <w:bottom w:val="none" w:sz="0" w:space="0" w:color="auto"/>
        <w:right w:val="none" w:sz="0" w:space="0" w:color="auto"/>
      </w:divBdr>
    </w:div>
    <w:div w:id="688684341">
      <w:bodyDiv w:val="1"/>
      <w:marLeft w:val="0"/>
      <w:marRight w:val="0"/>
      <w:marTop w:val="0"/>
      <w:marBottom w:val="0"/>
      <w:divBdr>
        <w:top w:val="none" w:sz="0" w:space="0" w:color="auto"/>
        <w:left w:val="none" w:sz="0" w:space="0" w:color="auto"/>
        <w:bottom w:val="none" w:sz="0" w:space="0" w:color="auto"/>
        <w:right w:val="none" w:sz="0" w:space="0" w:color="auto"/>
      </w:divBdr>
    </w:div>
    <w:div w:id="706150810">
      <w:bodyDiv w:val="1"/>
      <w:marLeft w:val="0"/>
      <w:marRight w:val="0"/>
      <w:marTop w:val="0"/>
      <w:marBottom w:val="0"/>
      <w:divBdr>
        <w:top w:val="none" w:sz="0" w:space="0" w:color="auto"/>
        <w:left w:val="none" w:sz="0" w:space="0" w:color="auto"/>
        <w:bottom w:val="none" w:sz="0" w:space="0" w:color="auto"/>
        <w:right w:val="none" w:sz="0" w:space="0" w:color="auto"/>
      </w:divBdr>
    </w:div>
    <w:div w:id="721639182">
      <w:bodyDiv w:val="1"/>
      <w:marLeft w:val="0"/>
      <w:marRight w:val="0"/>
      <w:marTop w:val="0"/>
      <w:marBottom w:val="0"/>
      <w:divBdr>
        <w:top w:val="none" w:sz="0" w:space="0" w:color="auto"/>
        <w:left w:val="none" w:sz="0" w:space="0" w:color="auto"/>
        <w:bottom w:val="none" w:sz="0" w:space="0" w:color="auto"/>
        <w:right w:val="none" w:sz="0" w:space="0" w:color="auto"/>
      </w:divBdr>
    </w:div>
    <w:div w:id="739206411">
      <w:bodyDiv w:val="1"/>
      <w:marLeft w:val="0"/>
      <w:marRight w:val="0"/>
      <w:marTop w:val="0"/>
      <w:marBottom w:val="0"/>
      <w:divBdr>
        <w:top w:val="none" w:sz="0" w:space="0" w:color="auto"/>
        <w:left w:val="none" w:sz="0" w:space="0" w:color="auto"/>
        <w:bottom w:val="none" w:sz="0" w:space="0" w:color="auto"/>
        <w:right w:val="none" w:sz="0" w:space="0" w:color="auto"/>
      </w:divBdr>
    </w:div>
    <w:div w:id="741178077">
      <w:bodyDiv w:val="1"/>
      <w:marLeft w:val="0"/>
      <w:marRight w:val="0"/>
      <w:marTop w:val="0"/>
      <w:marBottom w:val="0"/>
      <w:divBdr>
        <w:top w:val="none" w:sz="0" w:space="0" w:color="auto"/>
        <w:left w:val="none" w:sz="0" w:space="0" w:color="auto"/>
        <w:bottom w:val="none" w:sz="0" w:space="0" w:color="auto"/>
        <w:right w:val="none" w:sz="0" w:space="0" w:color="auto"/>
      </w:divBdr>
    </w:div>
    <w:div w:id="742920143">
      <w:bodyDiv w:val="1"/>
      <w:marLeft w:val="0"/>
      <w:marRight w:val="0"/>
      <w:marTop w:val="0"/>
      <w:marBottom w:val="0"/>
      <w:divBdr>
        <w:top w:val="none" w:sz="0" w:space="0" w:color="auto"/>
        <w:left w:val="none" w:sz="0" w:space="0" w:color="auto"/>
        <w:bottom w:val="none" w:sz="0" w:space="0" w:color="auto"/>
        <w:right w:val="none" w:sz="0" w:space="0" w:color="auto"/>
      </w:divBdr>
    </w:div>
    <w:div w:id="747773912">
      <w:bodyDiv w:val="1"/>
      <w:marLeft w:val="0"/>
      <w:marRight w:val="0"/>
      <w:marTop w:val="0"/>
      <w:marBottom w:val="0"/>
      <w:divBdr>
        <w:top w:val="none" w:sz="0" w:space="0" w:color="auto"/>
        <w:left w:val="none" w:sz="0" w:space="0" w:color="auto"/>
        <w:bottom w:val="none" w:sz="0" w:space="0" w:color="auto"/>
        <w:right w:val="none" w:sz="0" w:space="0" w:color="auto"/>
      </w:divBdr>
    </w:div>
    <w:div w:id="775052851">
      <w:bodyDiv w:val="1"/>
      <w:marLeft w:val="0"/>
      <w:marRight w:val="0"/>
      <w:marTop w:val="0"/>
      <w:marBottom w:val="0"/>
      <w:divBdr>
        <w:top w:val="none" w:sz="0" w:space="0" w:color="auto"/>
        <w:left w:val="none" w:sz="0" w:space="0" w:color="auto"/>
        <w:bottom w:val="none" w:sz="0" w:space="0" w:color="auto"/>
        <w:right w:val="none" w:sz="0" w:space="0" w:color="auto"/>
      </w:divBdr>
    </w:div>
    <w:div w:id="788545629">
      <w:bodyDiv w:val="1"/>
      <w:marLeft w:val="0"/>
      <w:marRight w:val="0"/>
      <w:marTop w:val="0"/>
      <w:marBottom w:val="0"/>
      <w:divBdr>
        <w:top w:val="none" w:sz="0" w:space="0" w:color="auto"/>
        <w:left w:val="none" w:sz="0" w:space="0" w:color="auto"/>
        <w:bottom w:val="none" w:sz="0" w:space="0" w:color="auto"/>
        <w:right w:val="none" w:sz="0" w:space="0" w:color="auto"/>
      </w:divBdr>
    </w:div>
    <w:div w:id="790055812">
      <w:bodyDiv w:val="1"/>
      <w:marLeft w:val="0"/>
      <w:marRight w:val="0"/>
      <w:marTop w:val="0"/>
      <w:marBottom w:val="0"/>
      <w:divBdr>
        <w:top w:val="none" w:sz="0" w:space="0" w:color="auto"/>
        <w:left w:val="none" w:sz="0" w:space="0" w:color="auto"/>
        <w:bottom w:val="none" w:sz="0" w:space="0" w:color="auto"/>
        <w:right w:val="none" w:sz="0" w:space="0" w:color="auto"/>
      </w:divBdr>
    </w:div>
    <w:div w:id="800344774">
      <w:bodyDiv w:val="1"/>
      <w:marLeft w:val="0"/>
      <w:marRight w:val="0"/>
      <w:marTop w:val="0"/>
      <w:marBottom w:val="0"/>
      <w:divBdr>
        <w:top w:val="none" w:sz="0" w:space="0" w:color="auto"/>
        <w:left w:val="none" w:sz="0" w:space="0" w:color="auto"/>
        <w:bottom w:val="none" w:sz="0" w:space="0" w:color="auto"/>
        <w:right w:val="none" w:sz="0" w:space="0" w:color="auto"/>
      </w:divBdr>
      <w:divsChild>
        <w:div w:id="1619603384">
          <w:marLeft w:val="240"/>
          <w:marRight w:val="0"/>
          <w:marTop w:val="0"/>
          <w:marBottom w:val="120"/>
          <w:divBdr>
            <w:top w:val="none" w:sz="0" w:space="0" w:color="auto"/>
            <w:left w:val="none" w:sz="0" w:space="0" w:color="auto"/>
            <w:bottom w:val="none" w:sz="0" w:space="0" w:color="auto"/>
            <w:right w:val="none" w:sz="0" w:space="0" w:color="auto"/>
          </w:divBdr>
          <w:divsChild>
            <w:div w:id="2128884969">
              <w:marLeft w:val="0"/>
              <w:marRight w:val="0"/>
              <w:marTop w:val="0"/>
              <w:marBottom w:val="0"/>
              <w:divBdr>
                <w:top w:val="none" w:sz="0" w:space="0" w:color="auto"/>
                <w:left w:val="none" w:sz="0" w:space="0" w:color="auto"/>
                <w:bottom w:val="none" w:sz="0" w:space="0" w:color="auto"/>
                <w:right w:val="none" w:sz="0" w:space="0" w:color="auto"/>
              </w:divBdr>
              <w:divsChild>
                <w:div w:id="8952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540794">
      <w:bodyDiv w:val="1"/>
      <w:marLeft w:val="0"/>
      <w:marRight w:val="0"/>
      <w:marTop w:val="0"/>
      <w:marBottom w:val="0"/>
      <w:divBdr>
        <w:top w:val="none" w:sz="0" w:space="0" w:color="auto"/>
        <w:left w:val="none" w:sz="0" w:space="0" w:color="auto"/>
        <w:bottom w:val="none" w:sz="0" w:space="0" w:color="auto"/>
        <w:right w:val="none" w:sz="0" w:space="0" w:color="auto"/>
      </w:divBdr>
    </w:div>
    <w:div w:id="816149691">
      <w:bodyDiv w:val="1"/>
      <w:marLeft w:val="0"/>
      <w:marRight w:val="0"/>
      <w:marTop w:val="0"/>
      <w:marBottom w:val="0"/>
      <w:divBdr>
        <w:top w:val="none" w:sz="0" w:space="0" w:color="auto"/>
        <w:left w:val="none" w:sz="0" w:space="0" w:color="auto"/>
        <w:bottom w:val="none" w:sz="0" w:space="0" w:color="auto"/>
        <w:right w:val="none" w:sz="0" w:space="0" w:color="auto"/>
      </w:divBdr>
    </w:div>
    <w:div w:id="817454332">
      <w:bodyDiv w:val="1"/>
      <w:marLeft w:val="0"/>
      <w:marRight w:val="0"/>
      <w:marTop w:val="0"/>
      <w:marBottom w:val="0"/>
      <w:divBdr>
        <w:top w:val="none" w:sz="0" w:space="0" w:color="auto"/>
        <w:left w:val="none" w:sz="0" w:space="0" w:color="auto"/>
        <w:bottom w:val="none" w:sz="0" w:space="0" w:color="auto"/>
        <w:right w:val="none" w:sz="0" w:space="0" w:color="auto"/>
      </w:divBdr>
    </w:div>
    <w:div w:id="832336100">
      <w:bodyDiv w:val="1"/>
      <w:marLeft w:val="0"/>
      <w:marRight w:val="0"/>
      <w:marTop w:val="0"/>
      <w:marBottom w:val="0"/>
      <w:divBdr>
        <w:top w:val="none" w:sz="0" w:space="0" w:color="auto"/>
        <w:left w:val="none" w:sz="0" w:space="0" w:color="auto"/>
        <w:bottom w:val="none" w:sz="0" w:space="0" w:color="auto"/>
        <w:right w:val="none" w:sz="0" w:space="0" w:color="auto"/>
      </w:divBdr>
    </w:div>
    <w:div w:id="838538912">
      <w:bodyDiv w:val="1"/>
      <w:marLeft w:val="0"/>
      <w:marRight w:val="0"/>
      <w:marTop w:val="0"/>
      <w:marBottom w:val="0"/>
      <w:divBdr>
        <w:top w:val="none" w:sz="0" w:space="0" w:color="auto"/>
        <w:left w:val="none" w:sz="0" w:space="0" w:color="auto"/>
        <w:bottom w:val="none" w:sz="0" w:space="0" w:color="auto"/>
        <w:right w:val="none" w:sz="0" w:space="0" w:color="auto"/>
      </w:divBdr>
    </w:div>
    <w:div w:id="841237501">
      <w:bodyDiv w:val="1"/>
      <w:marLeft w:val="0"/>
      <w:marRight w:val="0"/>
      <w:marTop w:val="0"/>
      <w:marBottom w:val="0"/>
      <w:divBdr>
        <w:top w:val="none" w:sz="0" w:space="0" w:color="auto"/>
        <w:left w:val="none" w:sz="0" w:space="0" w:color="auto"/>
        <w:bottom w:val="none" w:sz="0" w:space="0" w:color="auto"/>
        <w:right w:val="none" w:sz="0" w:space="0" w:color="auto"/>
      </w:divBdr>
    </w:div>
    <w:div w:id="852301816">
      <w:bodyDiv w:val="1"/>
      <w:marLeft w:val="0"/>
      <w:marRight w:val="0"/>
      <w:marTop w:val="0"/>
      <w:marBottom w:val="0"/>
      <w:divBdr>
        <w:top w:val="none" w:sz="0" w:space="0" w:color="auto"/>
        <w:left w:val="none" w:sz="0" w:space="0" w:color="auto"/>
        <w:bottom w:val="none" w:sz="0" w:space="0" w:color="auto"/>
        <w:right w:val="none" w:sz="0" w:space="0" w:color="auto"/>
      </w:divBdr>
    </w:div>
    <w:div w:id="863128126">
      <w:bodyDiv w:val="1"/>
      <w:marLeft w:val="0"/>
      <w:marRight w:val="0"/>
      <w:marTop w:val="0"/>
      <w:marBottom w:val="0"/>
      <w:divBdr>
        <w:top w:val="none" w:sz="0" w:space="0" w:color="auto"/>
        <w:left w:val="none" w:sz="0" w:space="0" w:color="auto"/>
        <w:bottom w:val="none" w:sz="0" w:space="0" w:color="auto"/>
        <w:right w:val="none" w:sz="0" w:space="0" w:color="auto"/>
      </w:divBdr>
    </w:div>
    <w:div w:id="871842049">
      <w:bodyDiv w:val="1"/>
      <w:marLeft w:val="0"/>
      <w:marRight w:val="0"/>
      <w:marTop w:val="0"/>
      <w:marBottom w:val="0"/>
      <w:divBdr>
        <w:top w:val="none" w:sz="0" w:space="0" w:color="auto"/>
        <w:left w:val="none" w:sz="0" w:space="0" w:color="auto"/>
        <w:bottom w:val="none" w:sz="0" w:space="0" w:color="auto"/>
        <w:right w:val="none" w:sz="0" w:space="0" w:color="auto"/>
      </w:divBdr>
    </w:div>
    <w:div w:id="886575929">
      <w:bodyDiv w:val="1"/>
      <w:marLeft w:val="0"/>
      <w:marRight w:val="0"/>
      <w:marTop w:val="0"/>
      <w:marBottom w:val="0"/>
      <w:divBdr>
        <w:top w:val="none" w:sz="0" w:space="0" w:color="auto"/>
        <w:left w:val="none" w:sz="0" w:space="0" w:color="auto"/>
        <w:bottom w:val="none" w:sz="0" w:space="0" w:color="auto"/>
        <w:right w:val="none" w:sz="0" w:space="0" w:color="auto"/>
      </w:divBdr>
    </w:div>
    <w:div w:id="896429891">
      <w:bodyDiv w:val="1"/>
      <w:marLeft w:val="0"/>
      <w:marRight w:val="0"/>
      <w:marTop w:val="0"/>
      <w:marBottom w:val="0"/>
      <w:divBdr>
        <w:top w:val="none" w:sz="0" w:space="0" w:color="auto"/>
        <w:left w:val="none" w:sz="0" w:space="0" w:color="auto"/>
        <w:bottom w:val="none" w:sz="0" w:space="0" w:color="auto"/>
        <w:right w:val="none" w:sz="0" w:space="0" w:color="auto"/>
      </w:divBdr>
    </w:div>
    <w:div w:id="915742554">
      <w:bodyDiv w:val="1"/>
      <w:marLeft w:val="0"/>
      <w:marRight w:val="0"/>
      <w:marTop w:val="0"/>
      <w:marBottom w:val="0"/>
      <w:divBdr>
        <w:top w:val="none" w:sz="0" w:space="0" w:color="auto"/>
        <w:left w:val="none" w:sz="0" w:space="0" w:color="auto"/>
        <w:bottom w:val="none" w:sz="0" w:space="0" w:color="auto"/>
        <w:right w:val="none" w:sz="0" w:space="0" w:color="auto"/>
      </w:divBdr>
      <w:divsChild>
        <w:div w:id="598220845">
          <w:marLeft w:val="994"/>
          <w:marRight w:val="0"/>
          <w:marTop w:val="0"/>
          <w:marBottom w:val="0"/>
          <w:divBdr>
            <w:top w:val="none" w:sz="0" w:space="0" w:color="auto"/>
            <w:left w:val="none" w:sz="0" w:space="0" w:color="auto"/>
            <w:bottom w:val="none" w:sz="0" w:space="0" w:color="auto"/>
            <w:right w:val="none" w:sz="0" w:space="0" w:color="auto"/>
          </w:divBdr>
        </w:div>
        <w:div w:id="1607810090">
          <w:marLeft w:val="994"/>
          <w:marRight w:val="0"/>
          <w:marTop w:val="0"/>
          <w:marBottom w:val="0"/>
          <w:divBdr>
            <w:top w:val="none" w:sz="0" w:space="0" w:color="auto"/>
            <w:left w:val="none" w:sz="0" w:space="0" w:color="auto"/>
            <w:bottom w:val="none" w:sz="0" w:space="0" w:color="auto"/>
            <w:right w:val="none" w:sz="0" w:space="0" w:color="auto"/>
          </w:divBdr>
        </w:div>
        <w:div w:id="1357389469">
          <w:marLeft w:val="994"/>
          <w:marRight w:val="0"/>
          <w:marTop w:val="0"/>
          <w:marBottom w:val="0"/>
          <w:divBdr>
            <w:top w:val="none" w:sz="0" w:space="0" w:color="auto"/>
            <w:left w:val="none" w:sz="0" w:space="0" w:color="auto"/>
            <w:bottom w:val="none" w:sz="0" w:space="0" w:color="auto"/>
            <w:right w:val="none" w:sz="0" w:space="0" w:color="auto"/>
          </w:divBdr>
        </w:div>
        <w:div w:id="541212358">
          <w:marLeft w:val="274"/>
          <w:marRight w:val="0"/>
          <w:marTop w:val="0"/>
          <w:marBottom w:val="0"/>
          <w:divBdr>
            <w:top w:val="none" w:sz="0" w:space="0" w:color="auto"/>
            <w:left w:val="none" w:sz="0" w:space="0" w:color="auto"/>
            <w:bottom w:val="none" w:sz="0" w:space="0" w:color="auto"/>
            <w:right w:val="none" w:sz="0" w:space="0" w:color="auto"/>
          </w:divBdr>
        </w:div>
        <w:div w:id="228923191">
          <w:marLeft w:val="994"/>
          <w:marRight w:val="0"/>
          <w:marTop w:val="0"/>
          <w:marBottom w:val="0"/>
          <w:divBdr>
            <w:top w:val="none" w:sz="0" w:space="0" w:color="auto"/>
            <w:left w:val="none" w:sz="0" w:space="0" w:color="auto"/>
            <w:bottom w:val="none" w:sz="0" w:space="0" w:color="auto"/>
            <w:right w:val="none" w:sz="0" w:space="0" w:color="auto"/>
          </w:divBdr>
        </w:div>
        <w:div w:id="775639634">
          <w:marLeft w:val="994"/>
          <w:marRight w:val="0"/>
          <w:marTop w:val="0"/>
          <w:marBottom w:val="0"/>
          <w:divBdr>
            <w:top w:val="none" w:sz="0" w:space="0" w:color="auto"/>
            <w:left w:val="none" w:sz="0" w:space="0" w:color="auto"/>
            <w:bottom w:val="none" w:sz="0" w:space="0" w:color="auto"/>
            <w:right w:val="none" w:sz="0" w:space="0" w:color="auto"/>
          </w:divBdr>
        </w:div>
        <w:div w:id="859050229">
          <w:marLeft w:val="994"/>
          <w:marRight w:val="0"/>
          <w:marTop w:val="0"/>
          <w:marBottom w:val="0"/>
          <w:divBdr>
            <w:top w:val="none" w:sz="0" w:space="0" w:color="auto"/>
            <w:left w:val="none" w:sz="0" w:space="0" w:color="auto"/>
            <w:bottom w:val="none" w:sz="0" w:space="0" w:color="auto"/>
            <w:right w:val="none" w:sz="0" w:space="0" w:color="auto"/>
          </w:divBdr>
        </w:div>
        <w:div w:id="76443248">
          <w:marLeft w:val="994"/>
          <w:marRight w:val="0"/>
          <w:marTop w:val="0"/>
          <w:marBottom w:val="0"/>
          <w:divBdr>
            <w:top w:val="none" w:sz="0" w:space="0" w:color="auto"/>
            <w:left w:val="none" w:sz="0" w:space="0" w:color="auto"/>
            <w:bottom w:val="none" w:sz="0" w:space="0" w:color="auto"/>
            <w:right w:val="none" w:sz="0" w:space="0" w:color="auto"/>
          </w:divBdr>
        </w:div>
        <w:div w:id="614869260">
          <w:marLeft w:val="274"/>
          <w:marRight w:val="0"/>
          <w:marTop w:val="0"/>
          <w:marBottom w:val="0"/>
          <w:divBdr>
            <w:top w:val="none" w:sz="0" w:space="0" w:color="auto"/>
            <w:left w:val="none" w:sz="0" w:space="0" w:color="auto"/>
            <w:bottom w:val="none" w:sz="0" w:space="0" w:color="auto"/>
            <w:right w:val="none" w:sz="0" w:space="0" w:color="auto"/>
          </w:divBdr>
        </w:div>
      </w:divsChild>
    </w:div>
    <w:div w:id="925040680">
      <w:bodyDiv w:val="1"/>
      <w:marLeft w:val="0"/>
      <w:marRight w:val="0"/>
      <w:marTop w:val="0"/>
      <w:marBottom w:val="0"/>
      <w:divBdr>
        <w:top w:val="none" w:sz="0" w:space="0" w:color="auto"/>
        <w:left w:val="none" w:sz="0" w:space="0" w:color="auto"/>
        <w:bottom w:val="none" w:sz="0" w:space="0" w:color="auto"/>
        <w:right w:val="none" w:sz="0" w:space="0" w:color="auto"/>
      </w:divBdr>
    </w:div>
    <w:div w:id="933246222">
      <w:bodyDiv w:val="1"/>
      <w:marLeft w:val="0"/>
      <w:marRight w:val="0"/>
      <w:marTop w:val="0"/>
      <w:marBottom w:val="0"/>
      <w:divBdr>
        <w:top w:val="none" w:sz="0" w:space="0" w:color="auto"/>
        <w:left w:val="none" w:sz="0" w:space="0" w:color="auto"/>
        <w:bottom w:val="none" w:sz="0" w:space="0" w:color="auto"/>
        <w:right w:val="none" w:sz="0" w:space="0" w:color="auto"/>
      </w:divBdr>
    </w:div>
    <w:div w:id="959409801">
      <w:bodyDiv w:val="1"/>
      <w:marLeft w:val="0"/>
      <w:marRight w:val="0"/>
      <w:marTop w:val="0"/>
      <w:marBottom w:val="0"/>
      <w:divBdr>
        <w:top w:val="none" w:sz="0" w:space="0" w:color="auto"/>
        <w:left w:val="none" w:sz="0" w:space="0" w:color="auto"/>
        <w:bottom w:val="none" w:sz="0" w:space="0" w:color="auto"/>
        <w:right w:val="none" w:sz="0" w:space="0" w:color="auto"/>
      </w:divBdr>
    </w:div>
    <w:div w:id="970327675">
      <w:bodyDiv w:val="1"/>
      <w:marLeft w:val="0"/>
      <w:marRight w:val="0"/>
      <w:marTop w:val="0"/>
      <w:marBottom w:val="0"/>
      <w:divBdr>
        <w:top w:val="none" w:sz="0" w:space="0" w:color="auto"/>
        <w:left w:val="none" w:sz="0" w:space="0" w:color="auto"/>
        <w:bottom w:val="none" w:sz="0" w:space="0" w:color="auto"/>
        <w:right w:val="none" w:sz="0" w:space="0" w:color="auto"/>
      </w:divBdr>
    </w:div>
    <w:div w:id="1012494875">
      <w:bodyDiv w:val="1"/>
      <w:marLeft w:val="0"/>
      <w:marRight w:val="0"/>
      <w:marTop w:val="0"/>
      <w:marBottom w:val="0"/>
      <w:divBdr>
        <w:top w:val="none" w:sz="0" w:space="0" w:color="auto"/>
        <w:left w:val="none" w:sz="0" w:space="0" w:color="auto"/>
        <w:bottom w:val="none" w:sz="0" w:space="0" w:color="auto"/>
        <w:right w:val="none" w:sz="0" w:space="0" w:color="auto"/>
      </w:divBdr>
    </w:div>
    <w:div w:id="1065101499">
      <w:bodyDiv w:val="1"/>
      <w:marLeft w:val="0"/>
      <w:marRight w:val="0"/>
      <w:marTop w:val="0"/>
      <w:marBottom w:val="0"/>
      <w:divBdr>
        <w:top w:val="none" w:sz="0" w:space="0" w:color="auto"/>
        <w:left w:val="none" w:sz="0" w:space="0" w:color="auto"/>
        <w:bottom w:val="none" w:sz="0" w:space="0" w:color="auto"/>
        <w:right w:val="none" w:sz="0" w:space="0" w:color="auto"/>
      </w:divBdr>
    </w:div>
    <w:div w:id="1073165833">
      <w:bodyDiv w:val="1"/>
      <w:marLeft w:val="0"/>
      <w:marRight w:val="0"/>
      <w:marTop w:val="0"/>
      <w:marBottom w:val="0"/>
      <w:divBdr>
        <w:top w:val="none" w:sz="0" w:space="0" w:color="auto"/>
        <w:left w:val="none" w:sz="0" w:space="0" w:color="auto"/>
        <w:bottom w:val="none" w:sz="0" w:space="0" w:color="auto"/>
        <w:right w:val="none" w:sz="0" w:space="0" w:color="auto"/>
      </w:divBdr>
    </w:div>
    <w:div w:id="1162088907">
      <w:bodyDiv w:val="1"/>
      <w:marLeft w:val="0"/>
      <w:marRight w:val="0"/>
      <w:marTop w:val="0"/>
      <w:marBottom w:val="0"/>
      <w:divBdr>
        <w:top w:val="none" w:sz="0" w:space="0" w:color="auto"/>
        <w:left w:val="none" w:sz="0" w:space="0" w:color="auto"/>
        <w:bottom w:val="none" w:sz="0" w:space="0" w:color="auto"/>
        <w:right w:val="none" w:sz="0" w:space="0" w:color="auto"/>
      </w:divBdr>
    </w:div>
    <w:div w:id="1185633353">
      <w:bodyDiv w:val="1"/>
      <w:marLeft w:val="0"/>
      <w:marRight w:val="0"/>
      <w:marTop w:val="0"/>
      <w:marBottom w:val="0"/>
      <w:divBdr>
        <w:top w:val="none" w:sz="0" w:space="0" w:color="auto"/>
        <w:left w:val="none" w:sz="0" w:space="0" w:color="auto"/>
        <w:bottom w:val="none" w:sz="0" w:space="0" w:color="auto"/>
        <w:right w:val="none" w:sz="0" w:space="0" w:color="auto"/>
      </w:divBdr>
    </w:div>
    <w:div w:id="1201892776">
      <w:bodyDiv w:val="1"/>
      <w:marLeft w:val="0"/>
      <w:marRight w:val="0"/>
      <w:marTop w:val="0"/>
      <w:marBottom w:val="0"/>
      <w:divBdr>
        <w:top w:val="none" w:sz="0" w:space="0" w:color="auto"/>
        <w:left w:val="none" w:sz="0" w:space="0" w:color="auto"/>
        <w:bottom w:val="none" w:sz="0" w:space="0" w:color="auto"/>
        <w:right w:val="none" w:sz="0" w:space="0" w:color="auto"/>
      </w:divBdr>
    </w:div>
    <w:div w:id="1205871591">
      <w:bodyDiv w:val="1"/>
      <w:marLeft w:val="0"/>
      <w:marRight w:val="0"/>
      <w:marTop w:val="0"/>
      <w:marBottom w:val="0"/>
      <w:divBdr>
        <w:top w:val="none" w:sz="0" w:space="0" w:color="auto"/>
        <w:left w:val="none" w:sz="0" w:space="0" w:color="auto"/>
        <w:bottom w:val="none" w:sz="0" w:space="0" w:color="auto"/>
        <w:right w:val="none" w:sz="0" w:space="0" w:color="auto"/>
      </w:divBdr>
    </w:div>
    <w:div w:id="1223756513">
      <w:bodyDiv w:val="1"/>
      <w:marLeft w:val="0"/>
      <w:marRight w:val="0"/>
      <w:marTop w:val="0"/>
      <w:marBottom w:val="0"/>
      <w:divBdr>
        <w:top w:val="none" w:sz="0" w:space="0" w:color="auto"/>
        <w:left w:val="none" w:sz="0" w:space="0" w:color="auto"/>
        <w:bottom w:val="none" w:sz="0" w:space="0" w:color="auto"/>
        <w:right w:val="none" w:sz="0" w:space="0" w:color="auto"/>
      </w:divBdr>
    </w:div>
    <w:div w:id="1244222366">
      <w:bodyDiv w:val="1"/>
      <w:marLeft w:val="0"/>
      <w:marRight w:val="0"/>
      <w:marTop w:val="0"/>
      <w:marBottom w:val="0"/>
      <w:divBdr>
        <w:top w:val="none" w:sz="0" w:space="0" w:color="auto"/>
        <w:left w:val="none" w:sz="0" w:space="0" w:color="auto"/>
        <w:bottom w:val="none" w:sz="0" w:space="0" w:color="auto"/>
        <w:right w:val="none" w:sz="0" w:space="0" w:color="auto"/>
      </w:divBdr>
    </w:div>
    <w:div w:id="1262687640">
      <w:bodyDiv w:val="1"/>
      <w:marLeft w:val="0"/>
      <w:marRight w:val="0"/>
      <w:marTop w:val="0"/>
      <w:marBottom w:val="0"/>
      <w:divBdr>
        <w:top w:val="none" w:sz="0" w:space="0" w:color="auto"/>
        <w:left w:val="none" w:sz="0" w:space="0" w:color="auto"/>
        <w:bottom w:val="none" w:sz="0" w:space="0" w:color="auto"/>
        <w:right w:val="none" w:sz="0" w:space="0" w:color="auto"/>
      </w:divBdr>
    </w:div>
    <w:div w:id="1281693398">
      <w:bodyDiv w:val="1"/>
      <w:marLeft w:val="0"/>
      <w:marRight w:val="0"/>
      <w:marTop w:val="0"/>
      <w:marBottom w:val="0"/>
      <w:divBdr>
        <w:top w:val="none" w:sz="0" w:space="0" w:color="auto"/>
        <w:left w:val="none" w:sz="0" w:space="0" w:color="auto"/>
        <w:bottom w:val="none" w:sz="0" w:space="0" w:color="auto"/>
        <w:right w:val="none" w:sz="0" w:space="0" w:color="auto"/>
      </w:divBdr>
    </w:div>
    <w:div w:id="1286230213">
      <w:bodyDiv w:val="1"/>
      <w:marLeft w:val="0"/>
      <w:marRight w:val="0"/>
      <w:marTop w:val="0"/>
      <w:marBottom w:val="0"/>
      <w:divBdr>
        <w:top w:val="none" w:sz="0" w:space="0" w:color="auto"/>
        <w:left w:val="none" w:sz="0" w:space="0" w:color="auto"/>
        <w:bottom w:val="none" w:sz="0" w:space="0" w:color="auto"/>
        <w:right w:val="none" w:sz="0" w:space="0" w:color="auto"/>
      </w:divBdr>
    </w:div>
    <w:div w:id="1292784300">
      <w:bodyDiv w:val="1"/>
      <w:marLeft w:val="0"/>
      <w:marRight w:val="0"/>
      <w:marTop w:val="0"/>
      <w:marBottom w:val="0"/>
      <w:divBdr>
        <w:top w:val="none" w:sz="0" w:space="0" w:color="auto"/>
        <w:left w:val="none" w:sz="0" w:space="0" w:color="auto"/>
        <w:bottom w:val="none" w:sz="0" w:space="0" w:color="auto"/>
        <w:right w:val="none" w:sz="0" w:space="0" w:color="auto"/>
      </w:divBdr>
    </w:div>
    <w:div w:id="1296058635">
      <w:bodyDiv w:val="1"/>
      <w:marLeft w:val="0"/>
      <w:marRight w:val="0"/>
      <w:marTop w:val="0"/>
      <w:marBottom w:val="0"/>
      <w:divBdr>
        <w:top w:val="none" w:sz="0" w:space="0" w:color="auto"/>
        <w:left w:val="none" w:sz="0" w:space="0" w:color="auto"/>
        <w:bottom w:val="none" w:sz="0" w:space="0" w:color="auto"/>
        <w:right w:val="none" w:sz="0" w:space="0" w:color="auto"/>
      </w:divBdr>
    </w:div>
    <w:div w:id="1298027882">
      <w:bodyDiv w:val="1"/>
      <w:marLeft w:val="0"/>
      <w:marRight w:val="0"/>
      <w:marTop w:val="0"/>
      <w:marBottom w:val="0"/>
      <w:divBdr>
        <w:top w:val="none" w:sz="0" w:space="0" w:color="auto"/>
        <w:left w:val="none" w:sz="0" w:space="0" w:color="auto"/>
        <w:bottom w:val="none" w:sz="0" w:space="0" w:color="auto"/>
        <w:right w:val="none" w:sz="0" w:space="0" w:color="auto"/>
      </w:divBdr>
    </w:div>
    <w:div w:id="1314874136">
      <w:bodyDiv w:val="1"/>
      <w:marLeft w:val="0"/>
      <w:marRight w:val="0"/>
      <w:marTop w:val="0"/>
      <w:marBottom w:val="0"/>
      <w:divBdr>
        <w:top w:val="none" w:sz="0" w:space="0" w:color="auto"/>
        <w:left w:val="none" w:sz="0" w:space="0" w:color="auto"/>
        <w:bottom w:val="none" w:sz="0" w:space="0" w:color="auto"/>
        <w:right w:val="none" w:sz="0" w:space="0" w:color="auto"/>
      </w:divBdr>
    </w:div>
    <w:div w:id="1368723262">
      <w:bodyDiv w:val="1"/>
      <w:marLeft w:val="0"/>
      <w:marRight w:val="0"/>
      <w:marTop w:val="0"/>
      <w:marBottom w:val="0"/>
      <w:divBdr>
        <w:top w:val="none" w:sz="0" w:space="0" w:color="auto"/>
        <w:left w:val="none" w:sz="0" w:space="0" w:color="auto"/>
        <w:bottom w:val="none" w:sz="0" w:space="0" w:color="auto"/>
        <w:right w:val="none" w:sz="0" w:space="0" w:color="auto"/>
      </w:divBdr>
    </w:div>
    <w:div w:id="1368799216">
      <w:bodyDiv w:val="1"/>
      <w:marLeft w:val="0"/>
      <w:marRight w:val="0"/>
      <w:marTop w:val="0"/>
      <w:marBottom w:val="0"/>
      <w:divBdr>
        <w:top w:val="none" w:sz="0" w:space="0" w:color="auto"/>
        <w:left w:val="none" w:sz="0" w:space="0" w:color="auto"/>
        <w:bottom w:val="none" w:sz="0" w:space="0" w:color="auto"/>
        <w:right w:val="none" w:sz="0" w:space="0" w:color="auto"/>
      </w:divBdr>
    </w:div>
    <w:div w:id="1406488417">
      <w:bodyDiv w:val="1"/>
      <w:marLeft w:val="0"/>
      <w:marRight w:val="0"/>
      <w:marTop w:val="0"/>
      <w:marBottom w:val="0"/>
      <w:divBdr>
        <w:top w:val="none" w:sz="0" w:space="0" w:color="auto"/>
        <w:left w:val="none" w:sz="0" w:space="0" w:color="auto"/>
        <w:bottom w:val="none" w:sz="0" w:space="0" w:color="auto"/>
        <w:right w:val="none" w:sz="0" w:space="0" w:color="auto"/>
      </w:divBdr>
    </w:div>
    <w:div w:id="1406880170">
      <w:bodyDiv w:val="1"/>
      <w:marLeft w:val="0"/>
      <w:marRight w:val="0"/>
      <w:marTop w:val="0"/>
      <w:marBottom w:val="0"/>
      <w:divBdr>
        <w:top w:val="none" w:sz="0" w:space="0" w:color="auto"/>
        <w:left w:val="none" w:sz="0" w:space="0" w:color="auto"/>
        <w:bottom w:val="none" w:sz="0" w:space="0" w:color="auto"/>
        <w:right w:val="none" w:sz="0" w:space="0" w:color="auto"/>
      </w:divBdr>
    </w:div>
    <w:div w:id="1417826708">
      <w:bodyDiv w:val="1"/>
      <w:marLeft w:val="0"/>
      <w:marRight w:val="0"/>
      <w:marTop w:val="0"/>
      <w:marBottom w:val="0"/>
      <w:divBdr>
        <w:top w:val="none" w:sz="0" w:space="0" w:color="auto"/>
        <w:left w:val="none" w:sz="0" w:space="0" w:color="auto"/>
        <w:bottom w:val="none" w:sz="0" w:space="0" w:color="auto"/>
        <w:right w:val="none" w:sz="0" w:space="0" w:color="auto"/>
      </w:divBdr>
    </w:div>
    <w:div w:id="1417895798">
      <w:bodyDiv w:val="1"/>
      <w:marLeft w:val="0"/>
      <w:marRight w:val="0"/>
      <w:marTop w:val="0"/>
      <w:marBottom w:val="0"/>
      <w:divBdr>
        <w:top w:val="none" w:sz="0" w:space="0" w:color="auto"/>
        <w:left w:val="none" w:sz="0" w:space="0" w:color="auto"/>
        <w:bottom w:val="none" w:sz="0" w:space="0" w:color="auto"/>
        <w:right w:val="none" w:sz="0" w:space="0" w:color="auto"/>
      </w:divBdr>
    </w:div>
    <w:div w:id="1423185062">
      <w:bodyDiv w:val="1"/>
      <w:marLeft w:val="0"/>
      <w:marRight w:val="0"/>
      <w:marTop w:val="0"/>
      <w:marBottom w:val="0"/>
      <w:divBdr>
        <w:top w:val="none" w:sz="0" w:space="0" w:color="auto"/>
        <w:left w:val="none" w:sz="0" w:space="0" w:color="auto"/>
        <w:bottom w:val="none" w:sz="0" w:space="0" w:color="auto"/>
        <w:right w:val="none" w:sz="0" w:space="0" w:color="auto"/>
      </w:divBdr>
    </w:div>
    <w:div w:id="1465930667">
      <w:bodyDiv w:val="1"/>
      <w:marLeft w:val="0"/>
      <w:marRight w:val="0"/>
      <w:marTop w:val="0"/>
      <w:marBottom w:val="0"/>
      <w:divBdr>
        <w:top w:val="none" w:sz="0" w:space="0" w:color="auto"/>
        <w:left w:val="none" w:sz="0" w:space="0" w:color="auto"/>
        <w:bottom w:val="none" w:sz="0" w:space="0" w:color="auto"/>
        <w:right w:val="none" w:sz="0" w:space="0" w:color="auto"/>
      </w:divBdr>
    </w:div>
    <w:div w:id="1499078433">
      <w:bodyDiv w:val="1"/>
      <w:marLeft w:val="0"/>
      <w:marRight w:val="0"/>
      <w:marTop w:val="0"/>
      <w:marBottom w:val="0"/>
      <w:divBdr>
        <w:top w:val="none" w:sz="0" w:space="0" w:color="auto"/>
        <w:left w:val="none" w:sz="0" w:space="0" w:color="auto"/>
        <w:bottom w:val="none" w:sz="0" w:space="0" w:color="auto"/>
        <w:right w:val="none" w:sz="0" w:space="0" w:color="auto"/>
      </w:divBdr>
    </w:div>
    <w:div w:id="1506360076">
      <w:bodyDiv w:val="1"/>
      <w:marLeft w:val="0"/>
      <w:marRight w:val="0"/>
      <w:marTop w:val="0"/>
      <w:marBottom w:val="0"/>
      <w:divBdr>
        <w:top w:val="none" w:sz="0" w:space="0" w:color="auto"/>
        <w:left w:val="none" w:sz="0" w:space="0" w:color="auto"/>
        <w:bottom w:val="none" w:sz="0" w:space="0" w:color="auto"/>
        <w:right w:val="none" w:sz="0" w:space="0" w:color="auto"/>
      </w:divBdr>
    </w:div>
    <w:div w:id="1507020226">
      <w:bodyDiv w:val="1"/>
      <w:marLeft w:val="0"/>
      <w:marRight w:val="0"/>
      <w:marTop w:val="0"/>
      <w:marBottom w:val="0"/>
      <w:divBdr>
        <w:top w:val="none" w:sz="0" w:space="0" w:color="auto"/>
        <w:left w:val="none" w:sz="0" w:space="0" w:color="auto"/>
        <w:bottom w:val="none" w:sz="0" w:space="0" w:color="auto"/>
        <w:right w:val="none" w:sz="0" w:space="0" w:color="auto"/>
      </w:divBdr>
    </w:div>
    <w:div w:id="1562860564">
      <w:bodyDiv w:val="1"/>
      <w:marLeft w:val="0"/>
      <w:marRight w:val="0"/>
      <w:marTop w:val="0"/>
      <w:marBottom w:val="0"/>
      <w:divBdr>
        <w:top w:val="none" w:sz="0" w:space="0" w:color="auto"/>
        <w:left w:val="none" w:sz="0" w:space="0" w:color="auto"/>
        <w:bottom w:val="none" w:sz="0" w:space="0" w:color="auto"/>
        <w:right w:val="none" w:sz="0" w:space="0" w:color="auto"/>
      </w:divBdr>
    </w:div>
    <w:div w:id="1576090552">
      <w:bodyDiv w:val="1"/>
      <w:marLeft w:val="0"/>
      <w:marRight w:val="0"/>
      <w:marTop w:val="0"/>
      <w:marBottom w:val="0"/>
      <w:divBdr>
        <w:top w:val="none" w:sz="0" w:space="0" w:color="auto"/>
        <w:left w:val="none" w:sz="0" w:space="0" w:color="auto"/>
        <w:bottom w:val="none" w:sz="0" w:space="0" w:color="auto"/>
        <w:right w:val="none" w:sz="0" w:space="0" w:color="auto"/>
      </w:divBdr>
    </w:div>
    <w:div w:id="1591431116">
      <w:bodyDiv w:val="1"/>
      <w:marLeft w:val="0"/>
      <w:marRight w:val="0"/>
      <w:marTop w:val="0"/>
      <w:marBottom w:val="0"/>
      <w:divBdr>
        <w:top w:val="none" w:sz="0" w:space="0" w:color="auto"/>
        <w:left w:val="none" w:sz="0" w:space="0" w:color="auto"/>
        <w:bottom w:val="none" w:sz="0" w:space="0" w:color="auto"/>
        <w:right w:val="none" w:sz="0" w:space="0" w:color="auto"/>
      </w:divBdr>
    </w:div>
    <w:div w:id="1593005945">
      <w:bodyDiv w:val="1"/>
      <w:marLeft w:val="0"/>
      <w:marRight w:val="0"/>
      <w:marTop w:val="0"/>
      <w:marBottom w:val="0"/>
      <w:divBdr>
        <w:top w:val="none" w:sz="0" w:space="0" w:color="auto"/>
        <w:left w:val="none" w:sz="0" w:space="0" w:color="auto"/>
        <w:bottom w:val="none" w:sz="0" w:space="0" w:color="auto"/>
        <w:right w:val="none" w:sz="0" w:space="0" w:color="auto"/>
      </w:divBdr>
    </w:div>
    <w:div w:id="1595363120">
      <w:bodyDiv w:val="1"/>
      <w:marLeft w:val="0"/>
      <w:marRight w:val="0"/>
      <w:marTop w:val="0"/>
      <w:marBottom w:val="0"/>
      <w:divBdr>
        <w:top w:val="none" w:sz="0" w:space="0" w:color="auto"/>
        <w:left w:val="none" w:sz="0" w:space="0" w:color="auto"/>
        <w:bottom w:val="none" w:sz="0" w:space="0" w:color="auto"/>
        <w:right w:val="none" w:sz="0" w:space="0" w:color="auto"/>
      </w:divBdr>
    </w:div>
    <w:div w:id="1606964836">
      <w:bodyDiv w:val="1"/>
      <w:marLeft w:val="0"/>
      <w:marRight w:val="0"/>
      <w:marTop w:val="0"/>
      <w:marBottom w:val="0"/>
      <w:divBdr>
        <w:top w:val="none" w:sz="0" w:space="0" w:color="auto"/>
        <w:left w:val="none" w:sz="0" w:space="0" w:color="auto"/>
        <w:bottom w:val="none" w:sz="0" w:space="0" w:color="auto"/>
        <w:right w:val="none" w:sz="0" w:space="0" w:color="auto"/>
      </w:divBdr>
    </w:div>
    <w:div w:id="1619529162">
      <w:bodyDiv w:val="1"/>
      <w:marLeft w:val="0"/>
      <w:marRight w:val="0"/>
      <w:marTop w:val="0"/>
      <w:marBottom w:val="0"/>
      <w:divBdr>
        <w:top w:val="none" w:sz="0" w:space="0" w:color="auto"/>
        <w:left w:val="none" w:sz="0" w:space="0" w:color="auto"/>
        <w:bottom w:val="none" w:sz="0" w:space="0" w:color="auto"/>
        <w:right w:val="none" w:sz="0" w:space="0" w:color="auto"/>
      </w:divBdr>
    </w:div>
    <w:div w:id="1621256092">
      <w:bodyDiv w:val="1"/>
      <w:marLeft w:val="0"/>
      <w:marRight w:val="0"/>
      <w:marTop w:val="0"/>
      <w:marBottom w:val="0"/>
      <w:divBdr>
        <w:top w:val="none" w:sz="0" w:space="0" w:color="auto"/>
        <w:left w:val="none" w:sz="0" w:space="0" w:color="auto"/>
        <w:bottom w:val="none" w:sz="0" w:space="0" w:color="auto"/>
        <w:right w:val="none" w:sz="0" w:space="0" w:color="auto"/>
      </w:divBdr>
    </w:div>
    <w:div w:id="1621955198">
      <w:bodyDiv w:val="1"/>
      <w:marLeft w:val="0"/>
      <w:marRight w:val="0"/>
      <w:marTop w:val="0"/>
      <w:marBottom w:val="0"/>
      <w:divBdr>
        <w:top w:val="none" w:sz="0" w:space="0" w:color="auto"/>
        <w:left w:val="none" w:sz="0" w:space="0" w:color="auto"/>
        <w:bottom w:val="none" w:sz="0" w:space="0" w:color="auto"/>
        <w:right w:val="none" w:sz="0" w:space="0" w:color="auto"/>
      </w:divBdr>
    </w:div>
    <w:div w:id="1634405529">
      <w:bodyDiv w:val="1"/>
      <w:marLeft w:val="0"/>
      <w:marRight w:val="0"/>
      <w:marTop w:val="0"/>
      <w:marBottom w:val="0"/>
      <w:divBdr>
        <w:top w:val="none" w:sz="0" w:space="0" w:color="auto"/>
        <w:left w:val="none" w:sz="0" w:space="0" w:color="auto"/>
        <w:bottom w:val="none" w:sz="0" w:space="0" w:color="auto"/>
        <w:right w:val="none" w:sz="0" w:space="0" w:color="auto"/>
      </w:divBdr>
    </w:div>
    <w:div w:id="1638757664">
      <w:bodyDiv w:val="1"/>
      <w:marLeft w:val="0"/>
      <w:marRight w:val="0"/>
      <w:marTop w:val="0"/>
      <w:marBottom w:val="0"/>
      <w:divBdr>
        <w:top w:val="none" w:sz="0" w:space="0" w:color="auto"/>
        <w:left w:val="none" w:sz="0" w:space="0" w:color="auto"/>
        <w:bottom w:val="none" w:sz="0" w:space="0" w:color="auto"/>
        <w:right w:val="none" w:sz="0" w:space="0" w:color="auto"/>
      </w:divBdr>
    </w:div>
    <w:div w:id="1641421036">
      <w:bodyDiv w:val="1"/>
      <w:marLeft w:val="0"/>
      <w:marRight w:val="0"/>
      <w:marTop w:val="0"/>
      <w:marBottom w:val="0"/>
      <w:divBdr>
        <w:top w:val="none" w:sz="0" w:space="0" w:color="auto"/>
        <w:left w:val="none" w:sz="0" w:space="0" w:color="auto"/>
        <w:bottom w:val="none" w:sz="0" w:space="0" w:color="auto"/>
        <w:right w:val="none" w:sz="0" w:space="0" w:color="auto"/>
      </w:divBdr>
    </w:div>
    <w:div w:id="1649893788">
      <w:bodyDiv w:val="1"/>
      <w:marLeft w:val="0"/>
      <w:marRight w:val="0"/>
      <w:marTop w:val="0"/>
      <w:marBottom w:val="0"/>
      <w:divBdr>
        <w:top w:val="none" w:sz="0" w:space="0" w:color="auto"/>
        <w:left w:val="none" w:sz="0" w:space="0" w:color="auto"/>
        <w:bottom w:val="none" w:sz="0" w:space="0" w:color="auto"/>
        <w:right w:val="none" w:sz="0" w:space="0" w:color="auto"/>
      </w:divBdr>
    </w:div>
    <w:div w:id="1651128447">
      <w:bodyDiv w:val="1"/>
      <w:marLeft w:val="0"/>
      <w:marRight w:val="0"/>
      <w:marTop w:val="0"/>
      <w:marBottom w:val="0"/>
      <w:divBdr>
        <w:top w:val="none" w:sz="0" w:space="0" w:color="auto"/>
        <w:left w:val="none" w:sz="0" w:space="0" w:color="auto"/>
        <w:bottom w:val="none" w:sz="0" w:space="0" w:color="auto"/>
        <w:right w:val="none" w:sz="0" w:space="0" w:color="auto"/>
      </w:divBdr>
    </w:div>
    <w:div w:id="1657415783">
      <w:bodyDiv w:val="1"/>
      <w:marLeft w:val="0"/>
      <w:marRight w:val="0"/>
      <w:marTop w:val="0"/>
      <w:marBottom w:val="0"/>
      <w:divBdr>
        <w:top w:val="none" w:sz="0" w:space="0" w:color="auto"/>
        <w:left w:val="none" w:sz="0" w:space="0" w:color="auto"/>
        <w:bottom w:val="none" w:sz="0" w:space="0" w:color="auto"/>
        <w:right w:val="none" w:sz="0" w:space="0" w:color="auto"/>
      </w:divBdr>
    </w:div>
    <w:div w:id="1661617886">
      <w:bodyDiv w:val="1"/>
      <w:marLeft w:val="0"/>
      <w:marRight w:val="0"/>
      <w:marTop w:val="0"/>
      <w:marBottom w:val="0"/>
      <w:divBdr>
        <w:top w:val="none" w:sz="0" w:space="0" w:color="auto"/>
        <w:left w:val="none" w:sz="0" w:space="0" w:color="auto"/>
        <w:bottom w:val="none" w:sz="0" w:space="0" w:color="auto"/>
        <w:right w:val="none" w:sz="0" w:space="0" w:color="auto"/>
      </w:divBdr>
      <w:divsChild>
        <w:div w:id="718745452">
          <w:marLeft w:val="240"/>
          <w:marRight w:val="0"/>
          <w:marTop w:val="0"/>
          <w:marBottom w:val="120"/>
          <w:divBdr>
            <w:top w:val="none" w:sz="0" w:space="0" w:color="auto"/>
            <w:left w:val="none" w:sz="0" w:space="0" w:color="auto"/>
            <w:bottom w:val="none" w:sz="0" w:space="0" w:color="auto"/>
            <w:right w:val="none" w:sz="0" w:space="0" w:color="auto"/>
          </w:divBdr>
          <w:divsChild>
            <w:div w:id="389304650">
              <w:marLeft w:val="0"/>
              <w:marRight w:val="240"/>
              <w:marTop w:val="0"/>
              <w:marBottom w:val="120"/>
              <w:divBdr>
                <w:top w:val="none" w:sz="0" w:space="0" w:color="auto"/>
                <w:left w:val="none" w:sz="0" w:space="0" w:color="auto"/>
                <w:bottom w:val="none" w:sz="0" w:space="0" w:color="auto"/>
                <w:right w:val="none" w:sz="0" w:space="0" w:color="auto"/>
              </w:divBdr>
              <w:divsChild>
                <w:div w:id="1452478976">
                  <w:marLeft w:val="0"/>
                  <w:marRight w:val="0"/>
                  <w:marTop w:val="0"/>
                  <w:marBottom w:val="0"/>
                  <w:divBdr>
                    <w:top w:val="none" w:sz="0" w:space="0" w:color="auto"/>
                    <w:left w:val="none" w:sz="0" w:space="0" w:color="auto"/>
                    <w:bottom w:val="none" w:sz="0" w:space="0" w:color="auto"/>
                    <w:right w:val="none" w:sz="0" w:space="0" w:color="auto"/>
                  </w:divBdr>
                </w:div>
              </w:divsChild>
            </w:div>
            <w:div w:id="749624761">
              <w:marLeft w:val="240"/>
              <w:marRight w:val="0"/>
              <w:marTop w:val="0"/>
              <w:marBottom w:val="120"/>
              <w:divBdr>
                <w:top w:val="none" w:sz="0" w:space="0" w:color="auto"/>
                <w:left w:val="none" w:sz="0" w:space="0" w:color="auto"/>
                <w:bottom w:val="none" w:sz="0" w:space="0" w:color="auto"/>
                <w:right w:val="none" w:sz="0" w:space="0" w:color="auto"/>
              </w:divBdr>
              <w:divsChild>
                <w:div w:id="283273605">
                  <w:marLeft w:val="0"/>
                  <w:marRight w:val="0"/>
                  <w:marTop w:val="0"/>
                  <w:marBottom w:val="0"/>
                  <w:divBdr>
                    <w:top w:val="none" w:sz="0" w:space="0" w:color="auto"/>
                    <w:left w:val="none" w:sz="0" w:space="0" w:color="auto"/>
                    <w:bottom w:val="none" w:sz="0" w:space="0" w:color="auto"/>
                    <w:right w:val="none" w:sz="0" w:space="0" w:color="auto"/>
                  </w:divBdr>
                </w:div>
              </w:divsChild>
            </w:div>
            <w:div w:id="1826816606">
              <w:marLeft w:val="0"/>
              <w:marRight w:val="240"/>
              <w:marTop w:val="0"/>
              <w:marBottom w:val="120"/>
              <w:divBdr>
                <w:top w:val="none" w:sz="0" w:space="0" w:color="auto"/>
                <w:left w:val="none" w:sz="0" w:space="0" w:color="auto"/>
                <w:bottom w:val="none" w:sz="0" w:space="0" w:color="auto"/>
                <w:right w:val="none" w:sz="0" w:space="0" w:color="auto"/>
              </w:divBdr>
              <w:divsChild>
                <w:div w:id="363794469">
                  <w:marLeft w:val="0"/>
                  <w:marRight w:val="0"/>
                  <w:marTop w:val="0"/>
                  <w:marBottom w:val="0"/>
                  <w:divBdr>
                    <w:top w:val="none" w:sz="0" w:space="0" w:color="auto"/>
                    <w:left w:val="none" w:sz="0" w:space="0" w:color="auto"/>
                    <w:bottom w:val="none" w:sz="0" w:space="0" w:color="auto"/>
                    <w:right w:val="none" w:sz="0" w:space="0" w:color="auto"/>
                  </w:divBdr>
                </w:div>
              </w:divsChild>
            </w:div>
            <w:div w:id="2079133785">
              <w:marLeft w:val="240"/>
              <w:marRight w:val="0"/>
              <w:marTop w:val="0"/>
              <w:marBottom w:val="120"/>
              <w:divBdr>
                <w:top w:val="none" w:sz="0" w:space="0" w:color="auto"/>
                <w:left w:val="none" w:sz="0" w:space="0" w:color="auto"/>
                <w:bottom w:val="none" w:sz="0" w:space="0" w:color="auto"/>
                <w:right w:val="none" w:sz="0" w:space="0" w:color="auto"/>
              </w:divBdr>
              <w:divsChild>
                <w:div w:id="192110632">
                  <w:marLeft w:val="0"/>
                  <w:marRight w:val="240"/>
                  <w:marTop w:val="0"/>
                  <w:marBottom w:val="120"/>
                  <w:divBdr>
                    <w:top w:val="none" w:sz="0" w:space="0" w:color="auto"/>
                    <w:left w:val="none" w:sz="0" w:space="0" w:color="auto"/>
                    <w:bottom w:val="none" w:sz="0" w:space="0" w:color="auto"/>
                    <w:right w:val="none" w:sz="0" w:space="0" w:color="auto"/>
                  </w:divBdr>
                  <w:divsChild>
                    <w:div w:id="1587418814">
                      <w:marLeft w:val="0"/>
                      <w:marRight w:val="0"/>
                      <w:marTop w:val="0"/>
                      <w:marBottom w:val="0"/>
                      <w:divBdr>
                        <w:top w:val="none" w:sz="0" w:space="0" w:color="auto"/>
                        <w:left w:val="none" w:sz="0" w:space="0" w:color="auto"/>
                        <w:bottom w:val="none" w:sz="0" w:space="0" w:color="auto"/>
                        <w:right w:val="none" w:sz="0" w:space="0" w:color="auto"/>
                      </w:divBdr>
                    </w:div>
                  </w:divsChild>
                </w:div>
                <w:div w:id="4583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57815">
      <w:bodyDiv w:val="1"/>
      <w:marLeft w:val="0"/>
      <w:marRight w:val="0"/>
      <w:marTop w:val="0"/>
      <w:marBottom w:val="0"/>
      <w:divBdr>
        <w:top w:val="none" w:sz="0" w:space="0" w:color="auto"/>
        <w:left w:val="none" w:sz="0" w:space="0" w:color="auto"/>
        <w:bottom w:val="none" w:sz="0" w:space="0" w:color="auto"/>
        <w:right w:val="none" w:sz="0" w:space="0" w:color="auto"/>
      </w:divBdr>
    </w:div>
    <w:div w:id="1705785446">
      <w:bodyDiv w:val="1"/>
      <w:marLeft w:val="0"/>
      <w:marRight w:val="0"/>
      <w:marTop w:val="0"/>
      <w:marBottom w:val="0"/>
      <w:divBdr>
        <w:top w:val="none" w:sz="0" w:space="0" w:color="auto"/>
        <w:left w:val="none" w:sz="0" w:space="0" w:color="auto"/>
        <w:bottom w:val="none" w:sz="0" w:space="0" w:color="auto"/>
        <w:right w:val="none" w:sz="0" w:space="0" w:color="auto"/>
      </w:divBdr>
    </w:div>
    <w:div w:id="1711372001">
      <w:bodyDiv w:val="1"/>
      <w:marLeft w:val="0"/>
      <w:marRight w:val="0"/>
      <w:marTop w:val="0"/>
      <w:marBottom w:val="0"/>
      <w:divBdr>
        <w:top w:val="none" w:sz="0" w:space="0" w:color="auto"/>
        <w:left w:val="none" w:sz="0" w:space="0" w:color="auto"/>
        <w:bottom w:val="none" w:sz="0" w:space="0" w:color="auto"/>
        <w:right w:val="none" w:sz="0" w:space="0" w:color="auto"/>
      </w:divBdr>
    </w:div>
    <w:div w:id="1713967053">
      <w:bodyDiv w:val="1"/>
      <w:marLeft w:val="0"/>
      <w:marRight w:val="0"/>
      <w:marTop w:val="0"/>
      <w:marBottom w:val="0"/>
      <w:divBdr>
        <w:top w:val="none" w:sz="0" w:space="0" w:color="auto"/>
        <w:left w:val="none" w:sz="0" w:space="0" w:color="auto"/>
        <w:bottom w:val="none" w:sz="0" w:space="0" w:color="auto"/>
        <w:right w:val="none" w:sz="0" w:space="0" w:color="auto"/>
      </w:divBdr>
      <w:divsChild>
        <w:div w:id="2114208912">
          <w:marLeft w:val="0"/>
          <w:marRight w:val="0"/>
          <w:marTop w:val="0"/>
          <w:marBottom w:val="0"/>
          <w:divBdr>
            <w:top w:val="none" w:sz="0" w:space="0" w:color="auto"/>
            <w:left w:val="none" w:sz="0" w:space="0" w:color="auto"/>
            <w:bottom w:val="none" w:sz="0" w:space="0" w:color="auto"/>
            <w:right w:val="none" w:sz="0" w:space="0" w:color="auto"/>
          </w:divBdr>
          <w:divsChild>
            <w:div w:id="2009862662">
              <w:marLeft w:val="0"/>
              <w:marRight w:val="0"/>
              <w:marTop w:val="900"/>
              <w:marBottom w:val="0"/>
              <w:divBdr>
                <w:top w:val="none" w:sz="0" w:space="0" w:color="auto"/>
                <w:left w:val="none" w:sz="0" w:space="0" w:color="auto"/>
                <w:bottom w:val="none" w:sz="0" w:space="0" w:color="auto"/>
                <w:right w:val="none" w:sz="0" w:space="0" w:color="auto"/>
              </w:divBdr>
              <w:divsChild>
                <w:div w:id="245498610">
                  <w:marLeft w:val="0"/>
                  <w:marRight w:val="0"/>
                  <w:marTop w:val="0"/>
                  <w:marBottom w:val="0"/>
                  <w:divBdr>
                    <w:top w:val="none" w:sz="0" w:space="0" w:color="auto"/>
                    <w:left w:val="none" w:sz="0" w:space="0" w:color="auto"/>
                    <w:bottom w:val="none" w:sz="0" w:space="0" w:color="auto"/>
                    <w:right w:val="none" w:sz="0" w:space="0" w:color="auto"/>
                  </w:divBdr>
                  <w:divsChild>
                    <w:div w:id="850141924">
                      <w:marLeft w:val="0"/>
                      <w:marRight w:val="0"/>
                      <w:marTop w:val="0"/>
                      <w:marBottom w:val="0"/>
                      <w:divBdr>
                        <w:top w:val="none" w:sz="0" w:space="0" w:color="auto"/>
                        <w:left w:val="none" w:sz="0" w:space="0" w:color="auto"/>
                        <w:bottom w:val="none" w:sz="0" w:space="0" w:color="auto"/>
                        <w:right w:val="none" w:sz="0" w:space="0" w:color="auto"/>
                      </w:divBdr>
                      <w:divsChild>
                        <w:div w:id="1183588966">
                          <w:marLeft w:val="0"/>
                          <w:marRight w:val="0"/>
                          <w:marTop w:val="0"/>
                          <w:marBottom w:val="0"/>
                          <w:divBdr>
                            <w:top w:val="none" w:sz="0" w:space="0" w:color="auto"/>
                            <w:left w:val="none" w:sz="0" w:space="0" w:color="auto"/>
                            <w:bottom w:val="none" w:sz="0" w:space="0" w:color="auto"/>
                            <w:right w:val="none" w:sz="0" w:space="0" w:color="auto"/>
                          </w:divBdr>
                          <w:divsChild>
                            <w:div w:id="843132689">
                              <w:marLeft w:val="0"/>
                              <w:marRight w:val="0"/>
                              <w:marTop w:val="0"/>
                              <w:marBottom w:val="0"/>
                              <w:divBdr>
                                <w:top w:val="none" w:sz="0" w:space="0" w:color="auto"/>
                                <w:left w:val="none" w:sz="0" w:space="0" w:color="auto"/>
                                <w:bottom w:val="none" w:sz="0" w:space="0" w:color="auto"/>
                                <w:right w:val="none" w:sz="0" w:space="0" w:color="auto"/>
                              </w:divBdr>
                              <w:divsChild>
                                <w:div w:id="1057435719">
                                  <w:marLeft w:val="0"/>
                                  <w:marRight w:val="0"/>
                                  <w:marTop w:val="0"/>
                                  <w:marBottom w:val="0"/>
                                  <w:divBdr>
                                    <w:top w:val="none" w:sz="0" w:space="0" w:color="auto"/>
                                    <w:left w:val="none" w:sz="0" w:space="0" w:color="auto"/>
                                    <w:bottom w:val="none" w:sz="0" w:space="0" w:color="auto"/>
                                    <w:right w:val="none" w:sz="0" w:space="0" w:color="auto"/>
                                  </w:divBdr>
                                  <w:divsChild>
                                    <w:div w:id="2132090080">
                                      <w:marLeft w:val="0"/>
                                      <w:marRight w:val="0"/>
                                      <w:marTop w:val="0"/>
                                      <w:marBottom w:val="0"/>
                                      <w:divBdr>
                                        <w:top w:val="none" w:sz="0" w:space="0" w:color="auto"/>
                                        <w:left w:val="none" w:sz="0" w:space="0" w:color="auto"/>
                                        <w:bottom w:val="none" w:sz="0" w:space="0" w:color="auto"/>
                                        <w:right w:val="none" w:sz="0" w:space="0" w:color="auto"/>
                                      </w:divBdr>
                                      <w:divsChild>
                                        <w:div w:id="1195923665">
                                          <w:marLeft w:val="0"/>
                                          <w:marRight w:val="0"/>
                                          <w:marTop w:val="15"/>
                                          <w:marBottom w:val="0"/>
                                          <w:divBdr>
                                            <w:top w:val="none" w:sz="0" w:space="0" w:color="auto"/>
                                            <w:left w:val="none" w:sz="0" w:space="0" w:color="auto"/>
                                            <w:bottom w:val="none" w:sz="0" w:space="0" w:color="auto"/>
                                            <w:right w:val="none" w:sz="0" w:space="0" w:color="auto"/>
                                          </w:divBdr>
                                          <w:divsChild>
                                            <w:div w:id="1024941411">
                                              <w:marLeft w:val="0"/>
                                              <w:marRight w:val="0"/>
                                              <w:marTop w:val="0"/>
                                              <w:marBottom w:val="0"/>
                                              <w:divBdr>
                                                <w:top w:val="none" w:sz="0" w:space="0" w:color="auto"/>
                                                <w:left w:val="none" w:sz="0" w:space="0" w:color="auto"/>
                                                <w:bottom w:val="none" w:sz="0" w:space="0" w:color="auto"/>
                                                <w:right w:val="none" w:sz="0" w:space="0" w:color="auto"/>
                                              </w:divBdr>
                                              <w:divsChild>
                                                <w:div w:id="1118529959">
                                                  <w:marLeft w:val="0"/>
                                                  <w:marRight w:val="0"/>
                                                  <w:marTop w:val="0"/>
                                                  <w:marBottom w:val="0"/>
                                                  <w:divBdr>
                                                    <w:top w:val="none" w:sz="0" w:space="0" w:color="auto"/>
                                                    <w:left w:val="none" w:sz="0" w:space="0" w:color="auto"/>
                                                    <w:bottom w:val="none" w:sz="0" w:space="0" w:color="auto"/>
                                                    <w:right w:val="none" w:sz="0" w:space="0" w:color="auto"/>
                                                  </w:divBdr>
                                                </w:div>
                                                <w:div w:id="1485391929">
                                                  <w:marLeft w:val="0"/>
                                                  <w:marRight w:val="0"/>
                                                  <w:marTop w:val="0"/>
                                                  <w:marBottom w:val="0"/>
                                                  <w:divBdr>
                                                    <w:top w:val="none" w:sz="0" w:space="0" w:color="auto"/>
                                                    <w:left w:val="none" w:sz="0" w:space="0" w:color="auto"/>
                                                    <w:bottom w:val="none" w:sz="0" w:space="0" w:color="auto"/>
                                                    <w:right w:val="none" w:sz="0" w:space="0" w:color="auto"/>
                                                  </w:divBdr>
                                                </w:div>
                                                <w:div w:id="14936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177966">
      <w:bodyDiv w:val="1"/>
      <w:marLeft w:val="0"/>
      <w:marRight w:val="0"/>
      <w:marTop w:val="0"/>
      <w:marBottom w:val="0"/>
      <w:divBdr>
        <w:top w:val="none" w:sz="0" w:space="0" w:color="auto"/>
        <w:left w:val="none" w:sz="0" w:space="0" w:color="auto"/>
        <w:bottom w:val="none" w:sz="0" w:space="0" w:color="auto"/>
        <w:right w:val="none" w:sz="0" w:space="0" w:color="auto"/>
      </w:divBdr>
    </w:div>
    <w:div w:id="1748919567">
      <w:bodyDiv w:val="1"/>
      <w:marLeft w:val="0"/>
      <w:marRight w:val="0"/>
      <w:marTop w:val="0"/>
      <w:marBottom w:val="0"/>
      <w:divBdr>
        <w:top w:val="none" w:sz="0" w:space="0" w:color="auto"/>
        <w:left w:val="none" w:sz="0" w:space="0" w:color="auto"/>
        <w:bottom w:val="none" w:sz="0" w:space="0" w:color="auto"/>
        <w:right w:val="none" w:sz="0" w:space="0" w:color="auto"/>
      </w:divBdr>
    </w:div>
    <w:div w:id="1788428845">
      <w:bodyDiv w:val="1"/>
      <w:marLeft w:val="0"/>
      <w:marRight w:val="0"/>
      <w:marTop w:val="0"/>
      <w:marBottom w:val="0"/>
      <w:divBdr>
        <w:top w:val="none" w:sz="0" w:space="0" w:color="auto"/>
        <w:left w:val="none" w:sz="0" w:space="0" w:color="auto"/>
        <w:bottom w:val="none" w:sz="0" w:space="0" w:color="auto"/>
        <w:right w:val="none" w:sz="0" w:space="0" w:color="auto"/>
      </w:divBdr>
      <w:divsChild>
        <w:div w:id="1107580213">
          <w:marLeft w:val="0"/>
          <w:marRight w:val="0"/>
          <w:marTop w:val="0"/>
          <w:marBottom w:val="0"/>
          <w:divBdr>
            <w:top w:val="none" w:sz="0" w:space="0" w:color="auto"/>
            <w:left w:val="none" w:sz="0" w:space="0" w:color="auto"/>
            <w:bottom w:val="none" w:sz="0" w:space="0" w:color="auto"/>
            <w:right w:val="none" w:sz="0" w:space="0" w:color="auto"/>
          </w:divBdr>
          <w:divsChild>
            <w:div w:id="1788498855">
              <w:marLeft w:val="0"/>
              <w:marRight w:val="0"/>
              <w:marTop w:val="900"/>
              <w:marBottom w:val="0"/>
              <w:divBdr>
                <w:top w:val="none" w:sz="0" w:space="0" w:color="auto"/>
                <w:left w:val="none" w:sz="0" w:space="0" w:color="auto"/>
                <w:bottom w:val="none" w:sz="0" w:space="0" w:color="auto"/>
                <w:right w:val="none" w:sz="0" w:space="0" w:color="auto"/>
              </w:divBdr>
              <w:divsChild>
                <w:div w:id="1372265300">
                  <w:marLeft w:val="0"/>
                  <w:marRight w:val="0"/>
                  <w:marTop w:val="0"/>
                  <w:marBottom w:val="0"/>
                  <w:divBdr>
                    <w:top w:val="none" w:sz="0" w:space="0" w:color="auto"/>
                    <w:left w:val="none" w:sz="0" w:space="0" w:color="auto"/>
                    <w:bottom w:val="none" w:sz="0" w:space="0" w:color="auto"/>
                    <w:right w:val="none" w:sz="0" w:space="0" w:color="auto"/>
                  </w:divBdr>
                  <w:divsChild>
                    <w:div w:id="535965234">
                      <w:marLeft w:val="0"/>
                      <w:marRight w:val="0"/>
                      <w:marTop w:val="0"/>
                      <w:marBottom w:val="0"/>
                      <w:divBdr>
                        <w:top w:val="none" w:sz="0" w:space="0" w:color="auto"/>
                        <w:left w:val="none" w:sz="0" w:space="0" w:color="auto"/>
                        <w:bottom w:val="none" w:sz="0" w:space="0" w:color="auto"/>
                        <w:right w:val="none" w:sz="0" w:space="0" w:color="auto"/>
                      </w:divBdr>
                      <w:divsChild>
                        <w:div w:id="1233269804">
                          <w:marLeft w:val="0"/>
                          <w:marRight w:val="0"/>
                          <w:marTop w:val="0"/>
                          <w:marBottom w:val="0"/>
                          <w:divBdr>
                            <w:top w:val="none" w:sz="0" w:space="0" w:color="auto"/>
                            <w:left w:val="none" w:sz="0" w:space="0" w:color="auto"/>
                            <w:bottom w:val="none" w:sz="0" w:space="0" w:color="auto"/>
                            <w:right w:val="none" w:sz="0" w:space="0" w:color="auto"/>
                          </w:divBdr>
                          <w:divsChild>
                            <w:div w:id="1326274701">
                              <w:marLeft w:val="0"/>
                              <w:marRight w:val="0"/>
                              <w:marTop w:val="0"/>
                              <w:marBottom w:val="0"/>
                              <w:divBdr>
                                <w:top w:val="none" w:sz="0" w:space="0" w:color="auto"/>
                                <w:left w:val="none" w:sz="0" w:space="0" w:color="auto"/>
                                <w:bottom w:val="none" w:sz="0" w:space="0" w:color="auto"/>
                                <w:right w:val="none" w:sz="0" w:space="0" w:color="auto"/>
                              </w:divBdr>
                              <w:divsChild>
                                <w:div w:id="1874733765">
                                  <w:marLeft w:val="0"/>
                                  <w:marRight w:val="0"/>
                                  <w:marTop w:val="0"/>
                                  <w:marBottom w:val="0"/>
                                  <w:divBdr>
                                    <w:top w:val="none" w:sz="0" w:space="0" w:color="auto"/>
                                    <w:left w:val="none" w:sz="0" w:space="0" w:color="auto"/>
                                    <w:bottom w:val="none" w:sz="0" w:space="0" w:color="auto"/>
                                    <w:right w:val="none" w:sz="0" w:space="0" w:color="auto"/>
                                  </w:divBdr>
                                  <w:divsChild>
                                    <w:div w:id="1220896014">
                                      <w:marLeft w:val="0"/>
                                      <w:marRight w:val="0"/>
                                      <w:marTop w:val="0"/>
                                      <w:marBottom w:val="0"/>
                                      <w:divBdr>
                                        <w:top w:val="none" w:sz="0" w:space="0" w:color="auto"/>
                                        <w:left w:val="none" w:sz="0" w:space="0" w:color="auto"/>
                                        <w:bottom w:val="none" w:sz="0" w:space="0" w:color="auto"/>
                                        <w:right w:val="none" w:sz="0" w:space="0" w:color="auto"/>
                                      </w:divBdr>
                                      <w:divsChild>
                                        <w:div w:id="1200243001">
                                          <w:marLeft w:val="0"/>
                                          <w:marRight w:val="0"/>
                                          <w:marTop w:val="15"/>
                                          <w:marBottom w:val="0"/>
                                          <w:divBdr>
                                            <w:top w:val="none" w:sz="0" w:space="0" w:color="auto"/>
                                            <w:left w:val="none" w:sz="0" w:space="0" w:color="auto"/>
                                            <w:bottom w:val="none" w:sz="0" w:space="0" w:color="auto"/>
                                            <w:right w:val="none" w:sz="0" w:space="0" w:color="auto"/>
                                          </w:divBdr>
                                          <w:divsChild>
                                            <w:div w:id="2014529389">
                                              <w:marLeft w:val="0"/>
                                              <w:marRight w:val="0"/>
                                              <w:marTop w:val="0"/>
                                              <w:marBottom w:val="0"/>
                                              <w:divBdr>
                                                <w:top w:val="none" w:sz="0" w:space="0" w:color="auto"/>
                                                <w:left w:val="none" w:sz="0" w:space="0" w:color="auto"/>
                                                <w:bottom w:val="none" w:sz="0" w:space="0" w:color="auto"/>
                                                <w:right w:val="none" w:sz="0" w:space="0" w:color="auto"/>
                                              </w:divBdr>
                                              <w:divsChild>
                                                <w:div w:id="580068480">
                                                  <w:marLeft w:val="0"/>
                                                  <w:marRight w:val="0"/>
                                                  <w:marTop w:val="0"/>
                                                  <w:marBottom w:val="0"/>
                                                  <w:divBdr>
                                                    <w:top w:val="none" w:sz="0" w:space="0" w:color="auto"/>
                                                    <w:left w:val="none" w:sz="0" w:space="0" w:color="auto"/>
                                                    <w:bottom w:val="none" w:sz="0" w:space="0" w:color="auto"/>
                                                    <w:right w:val="none" w:sz="0" w:space="0" w:color="auto"/>
                                                  </w:divBdr>
                                                </w:div>
                                                <w:div w:id="896741443">
                                                  <w:marLeft w:val="0"/>
                                                  <w:marRight w:val="0"/>
                                                  <w:marTop w:val="0"/>
                                                  <w:marBottom w:val="0"/>
                                                  <w:divBdr>
                                                    <w:top w:val="none" w:sz="0" w:space="0" w:color="auto"/>
                                                    <w:left w:val="none" w:sz="0" w:space="0" w:color="auto"/>
                                                    <w:bottom w:val="none" w:sz="0" w:space="0" w:color="auto"/>
                                                    <w:right w:val="none" w:sz="0" w:space="0" w:color="auto"/>
                                                  </w:divBdr>
                                                </w:div>
                                                <w:div w:id="1458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6092838">
      <w:bodyDiv w:val="1"/>
      <w:marLeft w:val="0"/>
      <w:marRight w:val="0"/>
      <w:marTop w:val="0"/>
      <w:marBottom w:val="0"/>
      <w:divBdr>
        <w:top w:val="none" w:sz="0" w:space="0" w:color="auto"/>
        <w:left w:val="none" w:sz="0" w:space="0" w:color="auto"/>
        <w:bottom w:val="none" w:sz="0" w:space="0" w:color="auto"/>
        <w:right w:val="none" w:sz="0" w:space="0" w:color="auto"/>
      </w:divBdr>
    </w:div>
    <w:div w:id="1812551496">
      <w:bodyDiv w:val="1"/>
      <w:marLeft w:val="0"/>
      <w:marRight w:val="0"/>
      <w:marTop w:val="0"/>
      <w:marBottom w:val="0"/>
      <w:divBdr>
        <w:top w:val="none" w:sz="0" w:space="0" w:color="auto"/>
        <w:left w:val="none" w:sz="0" w:space="0" w:color="auto"/>
        <w:bottom w:val="none" w:sz="0" w:space="0" w:color="auto"/>
        <w:right w:val="none" w:sz="0" w:space="0" w:color="auto"/>
      </w:divBdr>
    </w:div>
    <w:div w:id="1830557265">
      <w:bodyDiv w:val="1"/>
      <w:marLeft w:val="0"/>
      <w:marRight w:val="0"/>
      <w:marTop w:val="0"/>
      <w:marBottom w:val="0"/>
      <w:divBdr>
        <w:top w:val="none" w:sz="0" w:space="0" w:color="auto"/>
        <w:left w:val="none" w:sz="0" w:space="0" w:color="auto"/>
        <w:bottom w:val="none" w:sz="0" w:space="0" w:color="auto"/>
        <w:right w:val="none" w:sz="0" w:space="0" w:color="auto"/>
      </w:divBdr>
    </w:div>
    <w:div w:id="1830827577">
      <w:bodyDiv w:val="1"/>
      <w:marLeft w:val="0"/>
      <w:marRight w:val="0"/>
      <w:marTop w:val="0"/>
      <w:marBottom w:val="0"/>
      <w:divBdr>
        <w:top w:val="none" w:sz="0" w:space="0" w:color="auto"/>
        <w:left w:val="none" w:sz="0" w:space="0" w:color="auto"/>
        <w:bottom w:val="none" w:sz="0" w:space="0" w:color="auto"/>
        <w:right w:val="none" w:sz="0" w:space="0" w:color="auto"/>
      </w:divBdr>
    </w:div>
    <w:div w:id="1842086823">
      <w:bodyDiv w:val="1"/>
      <w:marLeft w:val="0"/>
      <w:marRight w:val="0"/>
      <w:marTop w:val="0"/>
      <w:marBottom w:val="0"/>
      <w:divBdr>
        <w:top w:val="none" w:sz="0" w:space="0" w:color="auto"/>
        <w:left w:val="none" w:sz="0" w:space="0" w:color="auto"/>
        <w:bottom w:val="none" w:sz="0" w:space="0" w:color="auto"/>
        <w:right w:val="none" w:sz="0" w:space="0" w:color="auto"/>
      </w:divBdr>
    </w:div>
    <w:div w:id="1843886491">
      <w:bodyDiv w:val="1"/>
      <w:marLeft w:val="0"/>
      <w:marRight w:val="0"/>
      <w:marTop w:val="0"/>
      <w:marBottom w:val="0"/>
      <w:divBdr>
        <w:top w:val="none" w:sz="0" w:space="0" w:color="auto"/>
        <w:left w:val="none" w:sz="0" w:space="0" w:color="auto"/>
        <w:bottom w:val="none" w:sz="0" w:space="0" w:color="auto"/>
        <w:right w:val="none" w:sz="0" w:space="0" w:color="auto"/>
      </w:divBdr>
    </w:div>
    <w:div w:id="1857618060">
      <w:bodyDiv w:val="1"/>
      <w:marLeft w:val="0"/>
      <w:marRight w:val="0"/>
      <w:marTop w:val="0"/>
      <w:marBottom w:val="0"/>
      <w:divBdr>
        <w:top w:val="none" w:sz="0" w:space="0" w:color="auto"/>
        <w:left w:val="none" w:sz="0" w:space="0" w:color="auto"/>
        <w:bottom w:val="none" w:sz="0" w:space="0" w:color="auto"/>
        <w:right w:val="none" w:sz="0" w:space="0" w:color="auto"/>
      </w:divBdr>
    </w:div>
    <w:div w:id="1863007508">
      <w:bodyDiv w:val="1"/>
      <w:marLeft w:val="0"/>
      <w:marRight w:val="0"/>
      <w:marTop w:val="0"/>
      <w:marBottom w:val="0"/>
      <w:divBdr>
        <w:top w:val="none" w:sz="0" w:space="0" w:color="auto"/>
        <w:left w:val="none" w:sz="0" w:space="0" w:color="auto"/>
        <w:bottom w:val="none" w:sz="0" w:space="0" w:color="auto"/>
        <w:right w:val="none" w:sz="0" w:space="0" w:color="auto"/>
      </w:divBdr>
    </w:div>
    <w:div w:id="1896699401">
      <w:bodyDiv w:val="1"/>
      <w:marLeft w:val="0"/>
      <w:marRight w:val="0"/>
      <w:marTop w:val="0"/>
      <w:marBottom w:val="0"/>
      <w:divBdr>
        <w:top w:val="none" w:sz="0" w:space="0" w:color="auto"/>
        <w:left w:val="none" w:sz="0" w:space="0" w:color="auto"/>
        <w:bottom w:val="none" w:sz="0" w:space="0" w:color="auto"/>
        <w:right w:val="none" w:sz="0" w:space="0" w:color="auto"/>
      </w:divBdr>
    </w:div>
    <w:div w:id="1928805394">
      <w:bodyDiv w:val="1"/>
      <w:marLeft w:val="0"/>
      <w:marRight w:val="0"/>
      <w:marTop w:val="0"/>
      <w:marBottom w:val="0"/>
      <w:divBdr>
        <w:top w:val="none" w:sz="0" w:space="0" w:color="auto"/>
        <w:left w:val="none" w:sz="0" w:space="0" w:color="auto"/>
        <w:bottom w:val="none" w:sz="0" w:space="0" w:color="auto"/>
        <w:right w:val="none" w:sz="0" w:space="0" w:color="auto"/>
      </w:divBdr>
    </w:div>
    <w:div w:id="1965496550">
      <w:bodyDiv w:val="1"/>
      <w:marLeft w:val="0"/>
      <w:marRight w:val="0"/>
      <w:marTop w:val="0"/>
      <w:marBottom w:val="0"/>
      <w:divBdr>
        <w:top w:val="none" w:sz="0" w:space="0" w:color="auto"/>
        <w:left w:val="none" w:sz="0" w:space="0" w:color="auto"/>
        <w:bottom w:val="none" w:sz="0" w:space="0" w:color="auto"/>
        <w:right w:val="none" w:sz="0" w:space="0" w:color="auto"/>
      </w:divBdr>
    </w:div>
    <w:div w:id="1966505137">
      <w:bodyDiv w:val="1"/>
      <w:marLeft w:val="0"/>
      <w:marRight w:val="0"/>
      <w:marTop w:val="0"/>
      <w:marBottom w:val="0"/>
      <w:divBdr>
        <w:top w:val="none" w:sz="0" w:space="0" w:color="auto"/>
        <w:left w:val="none" w:sz="0" w:space="0" w:color="auto"/>
        <w:bottom w:val="none" w:sz="0" w:space="0" w:color="auto"/>
        <w:right w:val="none" w:sz="0" w:space="0" w:color="auto"/>
      </w:divBdr>
    </w:div>
    <w:div w:id="1977637856">
      <w:bodyDiv w:val="1"/>
      <w:marLeft w:val="0"/>
      <w:marRight w:val="0"/>
      <w:marTop w:val="0"/>
      <w:marBottom w:val="0"/>
      <w:divBdr>
        <w:top w:val="none" w:sz="0" w:space="0" w:color="auto"/>
        <w:left w:val="none" w:sz="0" w:space="0" w:color="auto"/>
        <w:bottom w:val="none" w:sz="0" w:space="0" w:color="auto"/>
        <w:right w:val="none" w:sz="0" w:space="0" w:color="auto"/>
      </w:divBdr>
    </w:div>
    <w:div w:id="1980184808">
      <w:bodyDiv w:val="1"/>
      <w:marLeft w:val="0"/>
      <w:marRight w:val="0"/>
      <w:marTop w:val="0"/>
      <w:marBottom w:val="0"/>
      <w:divBdr>
        <w:top w:val="none" w:sz="0" w:space="0" w:color="auto"/>
        <w:left w:val="none" w:sz="0" w:space="0" w:color="auto"/>
        <w:bottom w:val="none" w:sz="0" w:space="0" w:color="auto"/>
        <w:right w:val="none" w:sz="0" w:space="0" w:color="auto"/>
      </w:divBdr>
    </w:div>
    <w:div w:id="1985425835">
      <w:bodyDiv w:val="1"/>
      <w:marLeft w:val="0"/>
      <w:marRight w:val="0"/>
      <w:marTop w:val="0"/>
      <w:marBottom w:val="0"/>
      <w:divBdr>
        <w:top w:val="none" w:sz="0" w:space="0" w:color="auto"/>
        <w:left w:val="none" w:sz="0" w:space="0" w:color="auto"/>
        <w:bottom w:val="none" w:sz="0" w:space="0" w:color="auto"/>
        <w:right w:val="none" w:sz="0" w:space="0" w:color="auto"/>
      </w:divBdr>
    </w:div>
    <w:div w:id="2005932415">
      <w:bodyDiv w:val="1"/>
      <w:marLeft w:val="0"/>
      <w:marRight w:val="0"/>
      <w:marTop w:val="0"/>
      <w:marBottom w:val="0"/>
      <w:divBdr>
        <w:top w:val="none" w:sz="0" w:space="0" w:color="auto"/>
        <w:left w:val="none" w:sz="0" w:space="0" w:color="auto"/>
        <w:bottom w:val="none" w:sz="0" w:space="0" w:color="auto"/>
        <w:right w:val="none" w:sz="0" w:space="0" w:color="auto"/>
      </w:divBdr>
    </w:div>
    <w:div w:id="2040743594">
      <w:bodyDiv w:val="1"/>
      <w:marLeft w:val="0"/>
      <w:marRight w:val="0"/>
      <w:marTop w:val="0"/>
      <w:marBottom w:val="0"/>
      <w:divBdr>
        <w:top w:val="none" w:sz="0" w:space="0" w:color="auto"/>
        <w:left w:val="none" w:sz="0" w:space="0" w:color="auto"/>
        <w:bottom w:val="none" w:sz="0" w:space="0" w:color="auto"/>
        <w:right w:val="none" w:sz="0" w:space="0" w:color="auto"/>
      </w:divBdr>
      <w:divsChild>
        <w:div w:id="747338100">
          <w:marLeft w:val="0"/>
          <w:marRight w:val="0"/>
          <w:marTop w:val="0"/>
          <w:marBottom w:val="0"/>
          <w:divBdr>
            <w:top w:val="none" w:sz="0" w:space="0" w:color="auto"/>
            <w:left w:val="none" w:sz="0" w:space="0" w:color="auto"/>
            <w:bottom w:val="none" w:sz="0" w:space="0" w:color="auto"/>
            <w:right w:val="none" w:sz="0" w:space="0" w:color="auto"/>
          </w:divBdr>
        </w:div>
        <w:div w:id="2091610443">
          <w:marLeft w:val="0"/>
          <w:marRight w:val="0"/>
          <w:marTop w:val="0"/>
          <w:marBottom w:val="0"/>
          <w:divBdr>
            <w:top w:val="none" w:sz="0" w:space="0" w:color="auto"/>
            <w:left w:val="none" w:sz="0" w:space="0" w:color="auto"/>
            <w:bottom w:val="none" w:sz="0" w:space="0" w:color="auto"/>
            <w:right w:val="none" w:sz="0" w:space="0" w:color="auto"/>
          </w:divBdr>
        </w:div>
        <w:div w:id="17826446">
          <w:marLeft w:val="0"/>
          <w:marRight w:val="0"/>
          <w:marTop w:val="0"/>
          <w:marBottom w:val="0"/>
          <w:divBdr>
            <w:top w:val="none" w:sz="0" w:space="0" w:color="auto"/>
            <w:left w:val="none" w:sz="0" w:space="0" w:color="auto"/>
            <w:bottom w:val="none" w:sz="0" w:space="0" w:color="auto"/>
            <w:right w:val="none" w:sz="0" w:space="0" w:color="auto"/>
          </w:divBdr>
        </w:div>
      </w:divsChild>
    </w:div>
    <w:div w:id="2053916457">
      <w:bodyDiv w:val="1"/>
      <w:marLeft w:val="0"/>
      <w:marRight w:val="0"/>
      <w:marTop w:val="0"/>
      <w:marBottom w:val="0"/>
      <w:divBdr>
        <w:top w:val="none" w:sz="0" w:space="0" w:color="auto"/>
        <w:left w:val="none" w:sz="0" w:space="0" w:color="auto"/>
        <w:bottom w:val="none" w:sz="0" w:space="0" w:color="auto"/>
        <w:right w:val="none" w:sz="0" w:space="0" w:color="auto"/>
      </w:divBdr>
    </w:div>
    <w:div w:id="2090730241">
      <w:bodyDiv w:val="1"/>
      <w:marLeft w:val="0"/>
      <w:marRight w:val="0"/>
      <w:marTop w:val="0"/>
      <w:marBottom w:val="0"/>
      <w:divBdr>
        <w:top w:val="none" w:sz="0" w:space="0" w:color="auto"/>
        <w:left w:val="none" w:sz="0" w:space="0" w:color="auto"/>
        <w:bottom w:val="none" w:sz="0" w:space="0" w:color="auto"/>
        <w:right w:val="none" w:sz="0" w:space="0" w:color="auto"/>
      </w:divBdr>
    </w:div>
    <w:div w:id="2096978787">
      <w:bodyDiv w:val="1"/>
      <w:marLeft w:val="0"/>
      <w:marRight w:val="0"/>
      <w:marTop w:val="0"/>
      <w:marBottom w:val="0"/>
      <w:divBdr>
        <w:top w:val="none" w:sz="0" w:space="0" w:color="auto"/>
        <w:left w:val="none" w:sz="0" w:space="0" w:color="auto"/>
        <w:bottom w:val="none" w:sz="0" w:space="0" w:color="auto"/>
        <w:right w:val="none" w:sz="0" w:space="0" w:color="auto"/>
      </w:divBdr>
    </w:div>
    <w:div w:id="2134522317">
      <w:bodyDiv w:val="1"/>
      <w:marLeft w:val="0"/>
      <w:marRight w:val="0"/>
      <w:marTop w:val="0"/>
      <w:marBottom w:val="0"/>
      <w:divBdr>
        <w:top w:val="none" w:sz="0" w:space="0" w:color="auto"/>
        <w:left w:val="none" w:sz="0" w:space="0" w:color="auto"/>
        <w:bottom w:val="none" w:sz="0" w:space="0" w:color="auto"/>
        <w:right w:val="none" w:sz="0" w:space="0" w:color="auto"/>
      </w:divBdr>
    </w:div>
    <w:div w:id="214565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stainablecampus.cornell.edu/initiatives/cornell-environmental-collaborative-eco" TargetMode="External"/><Relationship Id="rId18" Type="http://schemas.openxmlformats.org/officeDocument/2006/relationships/footer" Target="footer3.xml"/><Relationship Id="rId26" Type="http://schemas.microsoft.com/office/2011/relationships/commentsExtended" Target="commentsExtended.xml"/><Relationship Id="rId39" Type="http://schemas.openxmlformats.org/officeDocument/2006/relationships/image" Target="media/image8.jpeg"/><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s://as.cornell.edu/news/new-podcasts-explore-where-human-climate-change"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image" Target="media/image7.jpeg"/><Relationship Id="rId40" Type="http://schemas.openxmlformats.org/officeDocument/2006/relationships/hyperlink" Target="https://news.cornell.edu/stories/2018/07/dairy-barn-implements-poop-power-system" TargetMode="External"/><Relationship Id="rId45" Type="http://schemas.openxmlformats.org/officeDocument/2006/relationships/hyperlink" Target="https://reports.aashe.org/institutions/cornell-university-ny/report/2019-02-27/"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microsoft.com/office/2014/relationships/chartEx" Target="charts/chartEx1.xml"/><Relationship Id="rId36" Type="http://schemas.openxmlformats.org/officeDocument/2006/relationships/hyperlink" Target="https://news.cornell.edu/stories/2017/06/climate-change-garden-offers-lens-future" TargetMode="External"/><Relationship Id="rId10" Type="http://schemas.openxmlformats.org/officeDocument/2006/relationships/footnotes" Target="footnotes.xml"/><Relationship Id="rId19" Type="http://schemas.openxmlformats.org/officeDocument/2006/relationships/hyperlink" Target="http://climateaction.cornell.edu/" TargetMode="External"/><Relationship Id="rId31" Type="http://schemas.microsoft.com/office/2014/relationships/chartEx" Target="charts/chartEx2.xml"/><Relationship Id="rId44" Type="http://schemas.openxmlformats.org/officeDocument/2006/relationships/hyperlink" Target="https://experience.cornell.edu/opportunities/residential-sustainability-leaders-rs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jpeg"/><Relationship Id="rId27" Type="http://schemas.microsoft.com/office/2016/09/relationships/commentsIds" Target="commentsIds.xml"/><Relationship Id="rId30" Type="http://schemas.openxmlformats.org/officeDocument/2006/relationships/image" Target="media/image6.png"/><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comments" Target="comments.xml"/><Relationship Id="rId33" Type="http://schemas.microsoft.com/office/2014/relationships/chartEx" Target="charts/chartEx3.xml"/><Relationship Id="rId38" Type="http://schemas.openxmlformats.org/officeDocument/2006/relationships/hyperlink" Target="https://news.cornell.edu/stories/2018/05/trash-treasure-cornells-pyrolysis-kiln-opens-may-24" TargetMode="External"/><Relationship Id="rId46" Type="http://schemas.openxmlformats.org/officeDocument/2006/relationships/fontTable" Target="fontTable.xml"/><Relationship Id="rId20" Type="http://schemas.openxmlformats.org/officeDocument/2006/relationships/hyperlink" Target="http://secondnature.org/" TargetMode="External"/><Relationship Id="rId41" Type="http://schemas.openxmlformats.org/officeDocument/2006/relationships/image" Target="media/image9.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size">
        <cx:f dir="row">Sheet1!$C$17:$D$17</cx:f>
        <cx:lvl ptCount="2" formatCode="General">
          <cx:pt idx="0">0.81000000000000005</cx:pt>
          <cx:pt idx="1">0</cx:pt>
        </cx:lvl>
      </cx:numDim>
    </cx:data>
  </cx:chartData>
  <cx:chart>
    <cx:title pos="t" align="ctr" overlay="0">
      <cx:tx>
        <cx:rich>
          <a:bodyPr spcFirstLastPara="1" vertOverflow="ellipsis" wrap="square" lIns="0" tIns="0" rIns="0" bIns="0" anchor="ctr" anchorCtr="1"/>
          <a:lstStyle/>
          <a:p>
            <a:pPr algn="ctr">
              <a:defRPr sz="1200">
                <a:latin typeface="Source Sans Pro" panose="020B0503030403020204" pitchFamily="34" charset="0"/>
                <a:ea typeface="Source Sans Pro" panose="020B0503030403020204" pitchFamily="34" charset="0"/>
                <a:cs typeface="Source Sans Pro" panose="020B0503030403020204" pitchFamily="34" charset="0"/>
              </a:defRPr>
            </a:pPr>
            <a:r>
              <a:rPr lang="en-US" sz="1100" b="1">
                <a:latin typeface="Source Sans Pro" panose="020B0503030403020204" pitchFamily="34" charset="0"/>
                <a:ea typeface="Source Sans Pro" panose="020B0503030403020204" pitchFamily="34" charset="0"/>
                <a:cs typeface="Arial" panose="020B0604020202020204" pitchFamily="34" charset="0"/>
              </a:rPr>
              <a:t>Heat</a:t>
            </a:r>
            <a:endParaRPr lang="en-US" sz="1200" b="1">
              <a:latin typeface="Source Sans Pro" panose="020B0503030403020204" pitchFamily="34" charset="0"/>
              <a:ea typeface="Source Sans Pro" panose="020B0503030403020204" pitchFamily="34" charset="0"/>
              <a:cs typeface="Arial" panose="020B0604020202020204" pitchFamily="34" charset="0"/>
            </a:endParaRPr>
          </a:p>
        </cx:rich>
      </cx:tx>
    </cx:title>
    <cx:plotArea>
      <cx:plotAreaRegion>
        <cx:series layoutId="sunburst" uniqueId="{C13D89B2-135A-44AD-8517-C7EDE0348350}">
          <cx:tx>
            <cx:txData>
              <cx:f>Sheet1!$A$17</cx:f>
              <cx:v>Heat</cx:v>
            </cx:txData>
          </cx:tx>
          <cx:spPr>
            <a:solidFill>
              <a:schemeClr val="bg1">
                <a:lumMod val="85000"/>
              </a:schemeClr>
            </a:solidFill>
          </cx:spPr>
          <cx:dataId val="0"/>
        </cx:series>
      </cx:plotAreaRegion>
    </cx:plotArea>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size">
        <cx:f dir="row">Sheet1!$C$18:$D$18</cx:f>
        <cx:lvl ptCount="2" formatCode="General">
          <cx:pt idx="0">2</cx:pt>
          <cx:pt idx="1">98</cx:pt>
        </cx:lvl>
      </cx:numDim>
    </cx:data>
  </cx:chartData>
  <cx:chart>
    <cx:title pos="t" align="ctr" overlay="0">
      <cx:tx>
        <cx:txData>
          <cx:v>Cooling</cx:v>
        </cx:txData>
      </cx:tx>
      <cx:txPr>
        <a:bodyPr spcFirstLastPara="1" vertOverflow="ellipsis" wrap="square" lIns="0" tIns="0" rIns="0" bIns="0" anchor="ctr" anchorCtr="1"/>
        <a:lstStyle/>
        <a:p>
          <a:pPr algn="ctr">
            <a:defRPr sz="1100">
              <a:latin typeface="Source Sans Pro" panose="020B0503030403020204" pitchFamily="34" charset="0"/>
              <a:ea typeface="Source Sans Pro" panose="020B0503030403020204" pitchFamily="34" charset="0"/>
              <a:cs typeface="Source Sans Pro" panose="020B0503030403020204" pitchFamily="34" charset="0"/>
            </a:defRPr>
          </a:pPr>
          <a:r>
            <a:rPr lang="en-US" sz="1100" b="1">
              <a:latin typeface="Source Sans Pro" panose="020B0503030403020204" pitchFamily="34" charset="0"/>
              <a:ea typeface="Source Sans Pro" panose="020B0503030403020204" pitchFamily="34" charset="0"/>
              <a:cs typeface="Arial" panose="020B0604020202020204" pitchFamily="34" charset="0"/>
            </a:rPr>
            <a:t>Cooling</a:t>
          </a:r>
        </a:p>
      </cx:txPr>
    </cx:title>
    <cx:plotArea>
      <cx:plotAreaRegion>
        <cx:plotSurface>
          <cx:spPr>
            <a:ln>
              <a:noFill/>
            </a:ln>
          </cx:spPr>
        </cx:plotSurface>
        <cx:series layoutId="sunburst" uniqueId="{D35E462E-52F5-4EC7-A801-F043AC474590}">
          <cx:tx>
            <cx:txData>
              <cx:f>Sheet1!$A$18</cx:f>
              <cx:v>Cooling</cx:v>
            </cx:txData>
          </cx:tx>
          <cx:spPr>
            <a:solidFill>
              <a:srgbClr val="00B050">
                <a:alpha val="69000"/>
              </a:srgbClr>
            </a:solidFill>
          </cx:spPr>
          <cx:dataPt idx="0">
            <cx:spPr>
              <a:solidFill>
                <a:schemeClr val="bg1">
                  <a:lumMod val="50000"/>
                  <a:alpha val="69000"/>
                </a:schemeClr>
              </a:solidFill>
            </cx:spPr>
          </cx:dataPt>
          <cx:dataPt idx="1">
            <cx:spPr>
              <a:solidFill>
                <a:srgbClr val="212745"/>
              </a:solidFill>
            </cx:spPr>
          </cx:dataPt>
          <cx:dataId val="0"/>
        </cx:series>
      </cx:plotAreaRegion>
    </cx:plotArea>
  </cx:chart>
  <cx:spPr>
    <a:ln>
      <a:no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size">
        <cx:f dir="row">Sheet1!$C$19:$D$19</cx:f>
        <cx:lvl ptCount="2" formatCode="General">
          <cx:pt idx="0">193700</cx:pt>
          <cx:pt idx="1">19300</cx:pt>
        </cx:lvl>
      </cx:numDim>
    </cx:data>
  </cx:chartData>
  <cx:chart>
    <cx:title pos="t" align="ctr" overlay="0">
      <cx:tx>
        <cx:rich>
          <a:bodyPr spcFirstLastPara="1" vertOverflow="ellipsis" wrap="square" lIns="0" tIns="0" rIns="0" bIns="0" anchor="ctr" anchorCtr="1"/>
          <a:lstStyle/>
          <a:p>
            <a:pPr algn="ctr">
              <a:defRPr>
                <a:latin typeface="Source Sans Pro" panose="020B0503030403020204" pitchFamily="34" charset="0"/>
                <a:ea typeface="Source Sans Pro" panose="020B0503030403020204" pitchFamily="34" charset="0"/>
                <a:cs typeface="Source Sans Pro" panose="020B0503030403020204" pitchFamily="34" charset="0"/>
              </a:defRPr>
            </a:pPr>
            <a:r>
              <a:rPr lang="en-US" sz="1100" b="1">
                <a:latin typeface="Source Sans Pro" panose="020B0503030403020204" pitchFamily="34" charset="0"/>
                <a:ea typeface="Source Sans Pro" panose="020B0503030403020204" pitchFamily="34" charset="0"/>
                <a:cs typeface="Arial" panose="020B0604020202020204" pitchFamily="34" charset="0"/>
              </a:rPr>
              <a:t>Electricity</a:t>
            </a:r>
            <a:endParaRPr lang="en-US" b="1">
              <a:latin typeface="Source Sans Pro" panose="020B0503030403020204" pitchFamily="34" charset="0"/>
              <a:ea typeface="Source Sans Pro" panose="020B0503030403020204" pitchFamily="34" charset="0"/>
              <a:cs typeface="Arial" panose="020B0604020202020204" pitchFamily="34" charset="0"/>
            </a:endParaRPr>
          </a:p>
        </cx:rich>
      </cx:tx>
    </cx:title>
    <cx:plotArea>
      <cx:plotAreaRegion>
        <cx:series layoutId="sunburst" uniqueId="{56ACB930-05D3-40F8-B416-97FEADC5829B}">
          <cx:tx>
            <cx:txData>
              <cx:f>Sheet1!$A$19</cx:f>
              <cx:v>Electricity</cx:v>
            </cx:txData>
          </cx:tx>
          <cx:spPr>
            <a:solidFill>
              <a:schemeClr val="bg1">
                <a:lumMod val="85000"/>
              </a:schemeClr>
            </a:solidFill>
          </cx:spPr>
          <cx:dataPt idx="1">
            <cx:spPr>
              <a:solidFill>
                <a:srgbClr val="212745"/>
              </a:solidFill>
              <a:ln>
                <a:solidFill>
                  <a:sysClr val="window" lastClr="FFFFFF"/>
                </a:solidFill>
              </a:ln>
            </cx:spPr>
          </cx:dataPt>
          <cx:dataId val="0"/>
        </cx:series>
      </cx:plotAreaRegion>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B8D839A4BEFC488B7E0FF2B9C6596C" ma:contentTypeVersion="30" ma:contentTypeDescription="Create a new document." ma:contentTypeScope="" ma:versionID="5147fb83d483e153d69e1bc5c1a86c4c">
  <xsd:schema xmlns:xsd="http://www.w3.org/2001/XMLSchema" xmlns:xs="http://www.w3.org/2001/XMLSchema" xmlns:p="http://schemas.microsoft.com/office/2006/metadata/properties" xmlns:ns2="912fb141-5c7c-464a-b04d-7b875d32844a" xmlns:ns3="39d213d4-f79c-4fbb-ae15-645e0b56d982" xmlns:ns4="96b5550e-93f2-489d-8e2e-39f347d21d88" targetNamespace="http://schemas.microsoft.com/office/2006/metadata/properties" ma:root="true" ma:fieldsID="677496324f0a3ee088faca001bcd8ed8" ns2:_="" ns3:_="" ns4:_="">
    <xsd:import namespace="912fb141-5c7c-464a-b04d-7b875d32844a"/>
    <xsd:import namespace="39d213d4-f79c-4fbb-ae15-645e0b56d982"/>
    <xsd:import namespace="96b5550e-93f2-489d-8e2e-39f347d21d88"/>
    <xsd:element name="properties">
      <xsd:complexType>
        <xsd:sequence>
          <xsd:element name="documentManagement">
            <xsd:complexType>
              <xsd:all>
                <xsd:element ref="ns2:Focus_x0020_Area"/>
                <xsd:element ref="ns3:File_x0020_Category" minOccurs="0"/>
                <xsd:element ref="ns3:Record_x0020_Category" minOccurs="0"/>
                <xsd:element ref="ns3:Record_x0020_Format" minOccurs="0"/>
                <xsd:element ref="ns3:_dlc_DocId" minOccurs="0"/>
                <xsd:element ref="ns3:_dlc_DocIdUrl" minOccurs="0"/>
                <xsd:element ref="ns3:_dlc_DocIdPersistId" minOccurs="0"/>
                <xsd:element ref="ns4:SIMS_x0020_Keyword_x0028_s_x0029_" minOccurs="0"/>
                <xsd:element ref="ns4:SIMS_x0020_Program" minOccurs="0"/>
                <xsd:element ref="ns2:SIMS_x0020_Sub-Focus_x0020_Area"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fb141-5c7c-464a-b04d-7b875d32844a" elementFormDefault="qualified">
    <xsd:import namespace="http://schemas.microsoft.com/office/2006/documentManagement/types"/>
    <xsd:import namespace="http://schemas.microsoft.com/office/infopath/2007/PartnerControls"/>
    <xsd:element name="Focus_x0020_Area" ma:index="2" ma:displayName="Focus Area" ma:default="PSCC" ma:format="Dropdown" ma:internalName="Focus_x0020_Area" ma:readOnly="false">
      <xsd:simpleType>
        <xsd:restriction base="dms:Choice">
          <xsd:enumeration value="PSCC"/>
          <xsd:enumeration value="PSCC Communications"/>
          <xsd:enumeration value="CAAG"/>
          <xsd:enumeration value="Buildings"/>
          <xsd:enumeration value="Climate"/>
          <xsd:enumeration value="Energy"/>
          <xsd:enumeration value="Food"/>
          <xsd:enumeration value="Land"/>
          <xsd:enumeration value="People"/>
          <xsd:enumeration value="Purchasing"/>
          <xsd:enumeration value="Transportation"/>
          <xsd:enumeration value="Waste Reduction"/>
          <xsd:enumeration value="Water"/>
        </xsd:restriction>
      </xsd:simpleType>
    </xsd:element>
    <xsd:element name="SIMS_x0020_Sub-Focus_x0020_Area" ma:index="13" nillable="true" ma:displayName="SIMS Sub-Focus Area" ma:description="DOUBLE CLICK TO SELECT! Select the appropriate sub-focus area from SIMS." ma:list="{860e23b0-c0b2-452b-8312-a6f24e36a5ce}" ma:internalName="SIMS_x0020_Sub_x002d_Focus_x0020_Area" ma:readOnly="false" ma:showField="Concatenated_x0020_Name" ma:web="96b5550e-93f2-489d-8e2e-39f347d21d88">
      <xsd:simpleType>
        <xsd:restriction base="dms:Lookup"/>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213d4-f79c-4fbb-ae15-645e0b56d982" elementFormDefault="qualified">
    <xsd:import namespace="http://schemas.microsoft.com/office/2006/documentManagement/types"/>
    <xsd:import namespace="http://schemas.microsoft.com/office/infopath/2007/PartnerControls"/>
    <xsd:element name="File_x0020_Category" ma:index="5" nillable="true" ma:displayName="File Category" ma:description="Describes the type of file. If you select Record, you also need to complete the Record Category and Record Format columns. Records are the product of a completed task, or proof or evidence that we did something (always record the past) vs Documents (all other choices are categories of documents) which are about how are or will operate or accomplish something." ma:format="Dropdown" ma:internalName="File_x0020_Category" ma:readOnly="false">
      <xsd:simpleType>
        <xsd:restriction base="dms:Choice">
          <xsd:enumeration value="Form"/>
          <xsd:enumeration value="Guidance Document"/>
          <xsd:enumeration value="Job Plan"/>
          <xsd:enumeration value="Permit"/>
          <xsd:enumeration value="Plan"/>
          <xsd:enumeration value="Program Manual"/>
          <xsd:enumeration value="Record"/>
          <xsd:enumeration value="Reference"/>
          <xsd:enumeration value="Schedule"/>
          <xsd:enumeration value="Standard Procedure"/>
          <xsd:enumeration value="Training Content"/>
          <xsd:enumeration value="Template"/>
        </xsd:restriction>
      </xsd:simpleType>
    </xsd:element>
    <xsd:element name="Record_x0020_Category" ma:index="6" nillable="true" ma:displayName="Record Category" ma:description="Only complete this field if your file is a record. Your choice should complete the statement &quot;this file is a record of a/an....&quot;" ma:format="Dropdown" ma:internalName="Record_x0020_Category" ma:readOnly="false">
      <xsd:simpleType>
        <xsd:restriction base="dms:Choice">
          <xsd:enumeration value="Assessment/Inspection"/>
          <xsd:enumeration value="Approval"/>
          <xsd:enumeration value="Basis of Design"/>
          <xsd:enumeration value="Budget"/>
          <xsd:enumeration value="Commissioning"/>
          <xsd:enumeration value="Correspondence"/>
          <xsd:enumeration value="Field Order"/>
          <xsd:enumeration value="Incident"/>
          <xsd:enumeration value="Inventory"/>
          <xsd:enumeration value="Maintenance"/>
          <xsd:enumeration value="Map"/>
          <xsd:enumeration value="Meeting"/>
          <xsd:enumeration value="Monitoring"/>
          <xsd:enumeration value="Operations"/>
          <xsd:enumeration value="Outreach"/>
          <xsd:enumeration value="Project"/>
          <xsd:enumeration value="Required Reporting"/>
          <xsd:enumeration value="Training Proof"/>
          <xsd:enumeration value="Transaction"/>
        </xsd:restriction>
      </xsd:simpleType>
    </xsd:element>
    <xsd:element name="Record_x0020_Format" ma:index="7" nillable="true" ma:displayName="Record Format" ma:description="Only complete if you chose Record for the File Category" ma:format="Dropdown" ma:internalName="Record_x0020_Format" ma:readOnly="false">
      <xsd:simpleType>
        <xsd:restriction base="dms:Choice">
          <xsd:enumeration value="Bid"/>
          <xsd:enumeration value="Chart/List"/>
          <xsd:enumeration value="Change Order"/>
          <xsd:enumeration value="Contract"/>
          <xsd:enumeration value="Data"/>
          <xsd:enumeration value="Drawing"/>
          <xsd:enumeration value="Drawing - As Built"/>
          <xsd:enumeration value="Drawing - Construction"/>
          <xsd:enumeration value="Drawing - Design"/>
          <xsd:enumeration value="Drawing - Schematic Design"/>
          <xsd:enumeration value="Estimate"/>
          <xsd:enumeration value="Graphics"/>
          <xsd:enumeration value="Notes"/>
          <xsd:enumeration value="PAR"/>
          <xsd:enumeration value="Picture"/>
          <xsd:enumeration value="Presentation"/>
          <xsd:enumeration value="Report"/>
          <xsd:enumeration value="RFC"/>
          <xsd:enumeration value="RFI"/>
          <xsd:enumeration value="RFP"/>
          <xsd:enumeration value="RFS"/>
          <xsd:enumeration value="Schedule"/>
          <xsd:enumeration value="Submittal"/>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b5550e-93f2-489d-8e2e-39f347d21d88" elementFormDefault="qualified">
    <xsd:import namespace="http://schemas.microsoft.com/office/2006/documentManagement/types"/>
    <xsd:import namespace="http://schemas.microsoft.com/office/infopath/2007/PartnerControls"/>
    <xsd:element name="SIMS_x0020_Keyword_x0028_s_x0029_" ma:index="11" nillable="true" ma:displayName="SIMS Keyword(s)" ma:description="Many sustainable actions/programs are hard to categorize or involve more than one sustainable focus area. Select keywords that also apply to this action/program.  These keywords will help us better filter/sort the data for reporting functions." ma:list="{d7c86675-d906-4307-9715-bce419454181}" ma:internalName="SIMS_x0020_Keyword_x0028_s_x0029_" ma:readOnly="false" ma:showField="Title" ma:web="96b5550e-93f2-489d-8e2e-39f347d21d88">
      <xsd:complexType>
        <xsd:complexContent>
          <xsd:extension base="dms:MultiChoiceLookup">
            <xsd:sequence>
              <xsd:element name="Value" type="dms:Lookup" maxOccurs="unbounded" minOccurs="0" nillable="true"/>
            </xsd:sequence>
          </xsd:extension>
        </xsd:complexContent>
      </xsd:complexType>
    </xsd:element>
    <xsd:element name="SIMS_x0020_Program" ma:index="12" nillable="true" ma:displayName="SIMS Program" ma:description="DOUBLE CLICK TO SELECT! Select the appropriate program from those being tracked in SIMS." ma:list="{34296dde-ad31-4c31-a53d-55152054ed85}" ma:internalName="SIMS_x0020_Program" ma:readOnly="false" ma:showField="Title" ma:web="96b5550e-93f2-489d-8e2e-39f347d21d88">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39d213d4-f79c-4fbb-ae15-645e0b56d982">CUES-1060931671-406</_dlc_DocId>
    <_dlc_DocIdUrl xmlns="39d213d4-f79c-4fbb-ae15-645e0b56d982">
      <Url>https://cornellprod.sharepoint.com/sites/ES/Sustain/sims/pscc/_layouts/15/DocIdRedir.aspx?ID=CUES-1060931671-406</Url>
      <Description>CUES-1060931671-406</Description>
    </_dlc_DocIdUrl>
    <_dlc_DocIdPersistId xmlns="39d213d4-f79c-4fbb-ae15-645e0b56d982">false</_dlc_DocIdPersistId>
    <Record_x0020_Format xmlns="39d213d4-f79c-4fbb-ae15-645e0b56d982">Report</Record_x0020_Format>
    <File_x0020_Category xmlns="39d213d4-f79c-4fbb-ae15-645e0b56d982">Record</File_x0020_Category>
    <Focus_x0020_Area xmlns="912fb141-5c7c-464a-b04d-7b875d32844a">PSCC</Focus_x0020_Area>
    <SIMS_x0020_Program xmlns="96b5550e-93f2-489d-8e2e-39f347d21d88" xsi:nil="true"/>
    <SIMS_x0020_Keyword_x0028_s_x0029_ xmlns="96b5550e-93f2-489d-8e2e-39f347d21d88"/>
    <SIMS_x0020_Sub-Focus_x0020_Area xmlns="912fb141-5c7c-464a-b04d-7b875d32844a" xsi:nil="true"/>
    <Record_x0020_Category xmlns="39d213d4-f79c-4fbb-ae15-645e0b56d982">Assessment/Inspection</Record_x0020_Category>
    <SharedWithUsers xmlns="39d213d4-f79c-4fbb-ae15-645e0b56d982">
      <UserInfo>
        <DisplayName>Sarah C Zemanick</DisplayName>
        <AccountId>35</AccountId>
        <AccountType/>
      </UserInfo>
    </SharedWithUsers>
  </documentManagement>
</p:properties>
</file>

<file path=customXml/itemProps1.xml><?xml version="1.0" encoding="utf-8"?>
<ds:datastoreItem xmlns:ds="http://schemas.openxmlformats.org/officeDocument/2006/customXml" ds:itemID="{0A961360-1AF1-D443-8729-16397F19EEC9}">
  <ds:schemaRefs>
    <ds:schemaRef ds:uri="http://schemas.openxmlformats.org/officeDocument/2006/bibliography"/>
  </ds:schemaRefs>
</ds:datastoreItem>
</file>

<file path=customXml/itemProps2.xml><?xml version="1.0" encoding="utf-8"?>
<ds:datastoreItem xmlns:ds="http://schemas.openxmlformats.org/officeDocument/2006/customXml" ds:itemID="{AAFC3797-AF9A-43C2-8D18-E85B5DB55D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fb141-5c7c-464a-b04d-7b875d32844a"/>
    <ds:schemaRef ds:uri="39d213d4-f79c-4fbb-ae15-645e0b56d982"/>
    <ds:schemaRef ds:uri="96b5550e-93f2-489d-8e2e-39f347d21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9F5C25-944D-4B97-91D9-8F8DA5F4A0EF}">
  <ds:schemaRefs>
    <ds:schemaRef ds:uri="http://schemas.microsoft.com/sharepoint/v3/contenttype/forms"/>
  </ds:schemaRefs>
</ds:datastoreItem>
</file>

<file path=customXml/itemProps4.xml><?xml version="1.0" encoding="utf-8"?>
<ds:datastoreItem xmlns:ds="http://schemas.openxmlformats.org/officeDocument/2006/customXml" ds:itemID="{80D23E4D-0490-4E87-ADF3-F9948B81D90B}">
  <ds:schemaRefs>
    <ds:schemaRef ds:uri="http://schemas.microsoft.com/sharepoint/events"/>
  </ds:schemaRefs>
</ds:datastoreItem>
</file>

<file path=customXml/itemProps5.xml><?xml version="1.0" encoding="utf-8"?>
<ds:datastoreItem xmlns:ds="http://schemas.openxmlformats.org/officeDocument/2006/customXml" ds:itemID="{FFADBDC2-81CF-4C5C-9E9B-A5DD8AE59B54}">
  <ds:schemaRefs>
    <ds:schemaRef ds:uri="http://schemas.microsoft.com/office/2006/metadata/properties"/>
    <ds:schemaRef ds:uri="http://schemas.microsoft.com/office/infopath/2007/PartnerControls"/>
    <ds:schemaRef ds:uri="39d213d4-f79c-4fbb-ae15-645e0b56d982"/>
    <ds:schemaRef ds:uri="912fb141-5c7c-464a-b04d-7b875d32844a"/>
    <ds:schemaRef ds:uri="96b5550e-93f2-489d-8e2e-39f347d21d88"/>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10</Pages>
  <Words>2337</Words>
  <Characters>13324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FY18 Annual Report</vt:lpstr>
    </vt:vector>
  </TitlesOfParts>
  <Company>Cornell</Company>
  <LinksUpToDate>false</LinksUpToDate>
  <CharactersWithSpaces>15630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FY18 Annual Report</dc:title>
  <dc:subject/>
  <dc:creator>hogarty</dc:creator>
  <cp:keywords/>
  <dc:description/>
  <cp:lastModifiedBy>Lisa Kilgore</cp:lastModifiedBy>
  <cp:revision>31</cp:revision>
  <cp:lastPrinted>2019-09-19T14:26:00Z</cp:lastPrinted>
  <dcterms:created xsi:type="dcterms:W3CDTF">2019-09-12T15:57:00Z</dcterms:created>
  <dcterms:modified xsi:type="dcterms:W3CDTF">2020-08-24T14:01:00Z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0x01010075B8D839A4BEFC488B7E0FF2B9C6596C</vt:lpwstr>
  </property>
  <property fmtid="{D5CDD505-2E9C-101B-9397-08002B2CF9AE}" pid="3" name="_dlc_DocIdItemGuid">
    <vt:lpwstr>ac4f1868-3a5a-4f9b-b484-38e9a6a5362e</vt:lpwstr>
  </property>
  <property fmtid="{D5CDD505-2E9C-101B-9397-08002B2CF9AE}" pid="4" name="Order">
    <vt:r8>5200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DocumentSetDescription">
    <vt:lpwstr/>
  </property>
  <property fmtid="{D5CDD505-2E9C-101B-9397-08002B2CF9AE}" pid="9" name="AuthorIds_UIVersion_47">
    <vt:lpwstr>35</vt:lpwstr>
  </property>
</Properties>
</file>